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4CE4" w14:textId="1BD6E217" w:rsidR="002A7F44" w:rsidRDefault="002A7F44" w:rsidP="002A7F44">
      <w:pPr>
        <w:ind w:left="-426"/>
      </w:pPr>
      <w:bookmarkStart w:id="0" w:name="_Hlk200792182"/>
      <w:bookmarkEnd w:id="0"/>
      <w:r w:rsidRPr="002A7F44">
        <w:rPr>
          <w:noProof/>
        </w:rPr>
        <w:drawing>
          <wp:inline distT="0" distB="0" distL="0" distR="0" wp14:anchorId="53C44C4F" wp14:editId="24817828">
            <wp:extent cx="6191250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EA6C6" w14:textId="77777777" w:rsidR="00AB5240" w:rsidRPr="00AB5240" w:rsidRDefault="00AB5240" w:rsidP="002A7F44">
      <w:pPr>
        <w:jc w:val="center"/>
        <w:rPr>
          <w:b/>
          <w:bCs/>
          <w:sz w:val="40"/>
          <w:szCs w:val="40"/>
        </w:rPr>
      </w:pPr>
      <w:r w:rsidRPr="00AB5240">
        <w:rPr>
          <w:b/>
          <w:bCs/>
          <w:sz w:val="40"/>
          <w:szCs w:val="40"/>
        </w:rPr>
        <w:t>UTSAV 2025</w:t>
      </w:r>
    </w:p>
    <w:p w14:paraId="25B04BCA" w14:textId="2D39DD57" w:rsidR="002A7F44" w:rsidRPr="002A7F44" w:rsidRDefault="00AB5240" w:rsidP="002A7F44">
      <w:pPr>
        <w:jc w:val="center"/>
        <w:rPr>
          <w:sz w:val="52"/>
          <w:szCs w:val="52"/>
        </w:rPr>
      </w:pPr>
      <w:r>
        <w:rPr>
          <w:sz w:val="52"/>
          <w:szCs w:val="52"/>
        </w:rPr>
        <w:t>May</w:t>
      </w:r>
      <w:r w:rsidR="002A7F44" w:rsidRPr="002A7F44">
        <w:rPr>
          <w:sz w:val="52"/>
          <w:szCs w:val="52"/>
        </w:rPr>
        <w:t xml:space="preserve"> </w:t>
      </w:r>
      <w:r>
        <w:rPr>
          <w:sz w:val="52"/>
          <w:szCs w:val="52"/>
        </w:rPr>
        <w:t>9</w:t>
      </w:r>
      <w:r>
        <w:rPr>
          <w:sz w:val="52"/>
          <w:szCs w:val="52"/>
          <w:vertAlign w:val="superscript"/>
        </w:rPr>
        <w:t>th</w:t>
      </w:r>
      <w:r w:rsidR="002A7F44" w:rsidRPr="002A7F44">
        <w:rPr>
          <w:sz w:val="52"/>
          <w:szCs w:val="52"/>
        </w:rPr>
        <w:t xml:space="preserve"> </w:t>
      </w:r>
      <w:r>
        <w:rPr>
          <w:sz w:val="52"/>
          <w:szCs w:val="52"/>
        </w:rPr>
        <w:t>–</w:t>
      </w:r>
      <w:r w:rsidR="002A7F44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May 10 </w:t>
      </w:r>
      <w:proofErr w:type="spellStart"/>
      <w:r w:rsidR="002A7F44" w:rsidRPr="002A7F44">
        <w:rPr>
          <w:sz w:val="52"/>
          <w:szCs w:val="52"/>
          <w:vertAlign w:val="superscript"/>
        </w:rPr>
        <w:t>th</w:t>
      </w:r>
      <w:proofErr w:type="spellEnd"/>
      <w:r w:rsidR="002A7F44" w:rsidRPr="002A7F44">
        <w:rPr>
          <w:sz w:val="52"/>
          <w:szCs w:val="52"/>
        </w:rPr>
        <w:t xml:space="preserve"> 2025</w:t>
      </w:r>
    </w:p>
    <w:p w14:paraId="77D0BE62" w14:textId="77777777" w:rsidR="002A7F44" w:rsidRDefault="002A7F44" w:rsidP="002A7F44"/>
    <w:p w14:paraId="2555E6E8" w14:textId="77777777" w:rsidR="00AB5240" w:rsidRPr="00AB5240" w:rsidRDefault="00AB5240" w:rsidP="00AB524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5240">
        <w:rPr>
          <w:rFonts w:ascii="Times New Roman" w:hAnsi="Times New Roman" w:cs="Times New Roman"/>
          <w:b/>
          <w:bCs/>
          <w:sz w:val="28"/>
          <w:szCs w:val="28"/>
        </w:rPr>
        <w:t>May 9th, 2025</w:t>
      </w:r>
    </w:p>
    <w:p w14:paraId="6B88138B" w14:textId="77777777" w:rsidR="00AB5240" w:rsidRPr="00AB5240" w:rsidRDefault="00AB5240" w:rsidP="00AB5240">
      <w:pPr>
        <w:jc w:val="both"/>
        <w:rPr>
          <w:rFonts w:ascii="Times New Roman" w:hAnsi="Times New Roman" w:cs="Times New Roman"/>
          <w:sz w:val="28"/>
          <w:szCs w:val="28"/>
        </w:rPr>
      </w:pPr>
      <w:r w:rsidRPr="00AB5240">
        <w:rPr>
          <w:rFonts w:ascii="Times New Roman" w:hAnsi="Times New Roman" w:cs="Times New Roman"/>
          <w:sz w:val="28"/>
          <w:szCs w:val="28"/>
        </w:rPr>
        <w:t>VarAInce hosted Treachery in Time during UTSAV 2025, a thrilling murder mystery treasure hunt on the 4th and 5th floors of PJ Block. 35 teams (70 participants) raced from 10:00 AM to 4:00 PM to solve clues and uncover a historical whodunit. The event had two rounds—riddle-solving and a final investigation where top teams identified the murderer, weapon, and motive using fictional evidence. Judged on logic and accuracy, the event had a ₹3,000 prize pool.</w:t>
      </w:r>
    </w:p>
    <w:p w14:paraId="5E629D5A" w14:textId="77777777" w:rsidR="00AB5240" w:rsidRPr="00AB5240" w:rsidRDefault="00AB5240" w:rsidP="00AB5240">
      <w:pPr>
        <w:jc w:val="both"/>
        <w:rPr>
          <w:rFonts w:ascii="Times New Roman" w:hAnsi="Times New Roman" w:cs="Times New Roman"/>
          <w:sz w:val="28"/>
          <w:szCs w:val="28"/>
        </w:rPr>
      </w:pPr>
      <w:r w:rsidRPr="00AB5240">
        <w:rPr>
          <w:rFonts w:ascii="Times New Roman" w:hAnsi="Times New Roman" w:cs="Times New Roman"/>
          <w:sz w:val="28"/>
          <w:szCs w:val="28"/>
        </w:rPr>
        <w:t>Winners</w:t>
      </w:r>
    </w:p>
    <w:p w14:paraId="083B683B" w14:textId="77777777" w:rsidR="00AB5240" w:rsidRPr="00AB5240" w:rsidRDefault="00AB5240" w:rsidP="00AB5240">
      <w:pPr>
        <w:jc w:val="both"/>
        <w:rPr>
          <w:rFonts w:ascii="Times New Roman" w:hAnsi="Times New Roman" w:cs="Times New Roman"/>
          <w:sz w:val="28"/>
          <w:szCs w:val="28"/>
        </w:rPr>
      </w:pPr>
      <w:r w:rsidRPr="00AB5240">
        <w:rPr>
          <w:rFonts w:ascii="Times New Roman" w:hAnsi="Times New Roman" w:cs="Times New Roman"/>
          <w:sz w:val="28"/>
          <w:szCs w:val="28"/>
        </w:rPr>
        <w:t xml:space="preserve">Etta Pranay &amp; Chintan </w:t>
      </w:r>
      <w:proofErr w:type="spellStart"/>
      <w:proofErr w:type="gramStart"/>
      <w:r w:rsidRPr="00AB5240">
        <w:rPr>
          <w:rFonts w:ascii="Times New Roman" w:hAnsi="Times New Roman" w:cs="Times New Roman"/>
          <w:sz w:val="28"/>
          <w:szCs w:val="28"/>
        </w:rPr>
        <w:t>Upadhya</w:t>
      </w:r>
      <w:proofErr w:type="spellEnd"/>
      <w:r w:rsidRPr="00AB524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B5240">
        <w:rPr>
          <w:rFonts w:ascii="Times New Roman" w:hAnsi="Times New Roman" w:cs="Times New Roman"/>
          <w:sz w:val="28"/>
          <w:szCs w:val="28"/>
        </w:rPr>
        <w:t>1st place)</w:t>
      </w:r>
    </w:p>
    <w:p w14:paraId="6A1A4D70" w14:textId="77777777" w:rsidR="00AB5240" w:rsidRPr="00AB5240" w:rsidRDefault="00AB5240" w:rsidP="00AB5240">
      <w:pPr>
        <w:jc w:val="both"/>
        <w:rPr>
          <w:rFonts w:ascii="Times New Roman" w:hAnsi="Times New Roman" w:cs="Times New Roman"/>
          <w:sz w:val="28"/>
          <w:szCs w:val="28"/>
        </w:rPr>
      </w:pPr>
      <w:r w:rsidRPr="00AB5240">
        <w:rPr>
          <w:rFonts w:ascii="Times New Roman" w:hAnsi="Times New Roman" w:cs="Times New Roman"/>
          <w:sz w:val="28"/>
          <w:szCs w:val="28"/>
        </w:rPr>
        <w:t xml:space="preserve">Yash Kumar &amp; Om G </w:t>
      </w:r>
      <w:proofErr w:type="spellStart"/>
      <w:proofErr w:type="gramStart"/>
      <w:r w:rsidRPr="00AB5240">
        <w:rPr>
          <w:rFonts w:ascii="Times New Roman" w:hAnsi="Times New Roman" w:cs="Times New Roman"/>
          <w:sz w:val="28"/>
          <w:szCs w:val="28"/>
        </w:rPr>
        <w:t>Gowdar</w:t>
      </w:r>
      <w:proofErr w:type="spellEnd"/>
      <w:r w:rsidRPr="00AB524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B5240">
        <w:rPr>
          <w:rFonts w:ascii="Times New Roman" w:hAnsi="Times New Roman" w:cs="Times New Roman"/>
          <w:sz w:val="28"/>
          <w:szCs w:val="28"/>
        </w:rPr>
        <w:t>2nd place)</w:t>
      </w:r>
    </w:p>
    <w:p w14:paraId="0E19AFC3" w14:textId="535546C4" w:rsidR="00AB5240" w:rsidRPr="00AB5240" w:rsidRDefault="00AB5240" w:rsidP="00AB5240">
      <w:pPr>
        <w:jc w:val="both"/>
        <w:rPr>
          <w:rFonts w:ascii="Times New Roman" w:hAnsi="Times New Roman" w:cs="Times New Roman"/>
          <w:sz w:val="28"/>
          <w:szCs w:val="28"/>
        </w:rPr>
      </w:pPr>
      <w:r w:rsidRPr="00AB5240">
        <w:rPr>
          <w:rFonts w:ascii="Times New Roman" w:hAnsi="Times New Roman" w:cs="Times New Roman"/>
          <w:noProof/>
          <w:sz w:val="28"/>
          <w:szCs w:val="28"/>
          <w:vertAlign w:val="superscript"/>
        </w:rPr>
        <w:drawing>
          <wp:inline distT="0" distB="0" distL="0" distR="0" wp14:anchorId="27FDCFF6" wp14:editId="5CFCFFD3">
            <wp:extent cx="2514600" cy="1402715"/>
            <wp:effectExtent l="0" t="0" r="0" b="6985"/>
            <wp:docPr id="130044204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016" cy="1406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B5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B5240">
        <w:rPr>
          <w:rFonts w:ascii="Times New Roman" w:hAnsi="Times New Roman" w:cs="Times New Roman"/>
          <w:sz w:val="28"/>
          <w:szCs w:val="28"/>
        </w:rPr>
        <w:t xml:space="preserve"> </w:t>
      </w:r>
      <w:r w:rsidRPr="00AB5240">
        <w:rPr>
          <w:rFonts w:ascii="Times New Roman" w:hAnsi="Times New Roman" w:cs="Times New Roman"/>
          <w:noProof/>
          <w:sz w:val="28"/>
          <w:szCs w:val="28"/>
          <w:vertAlign w:val="superscript"/>
        </w:rPr>
        <w:drawing>
          <wp:inline distT="0" distB="0" distL="0" distR="0" wp14:anchorId="54C0226A" wp14:editId="24291572">
            <wp:extent cx="2126656" cy="1312545"/>
            <wp:effectExtent l="0" t="0" r="6985" b="1905"/>
            <wp:docPr id="22026849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56" cy="131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7878CD" w14:textId="77777777" w:rsidR="00AB5240" w:rsidRPr="00AB5240" w:rsidRDefault="00AB5240" w:rsidP="00AB5240">
      <w:pPr>
        <w:jc w:val="both"/>
        <w:rPr>
          <w:rFonts w:ascii="Times New Roman" w:hAnsi="Times New Roman" w:cs="Times New Roman"/>
          <w:sz w:val="28"/>
          <w:szCs w:val="28"/>
        </w:rPr>
      </w:pPr>
      <w:r w:rsidRPr="00AB52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BF0359" w14:textId="77777777" w:rsidR="00AB5240" w:rsidRPr="00AB5240" w:rsidRDefault="00AB5240" w:rsidP="00AB5240">
      <w:pPr>
        <w:jc w:val="both"/>
        <w:rPr>
          <w:rFonts w:ascii="Times New Roman" w:hAnsi="Times New Roman" w:cs="Times New Roman"/>
          <w:sz w:val="28"/>
          <w:szCs w:val="28"/>
        </w:rPr>
      </w:pPr>
      <w:r w:rsidRPr="00AB52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F053FC" w14:textId="7068B652" w:rsidR="00AB5240" w:rsidRPr="00AB5240" w:rsidRDefault="00AB5240" w:rsidP="00AB524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5240">
        <w:rPr>
          <w:rFonts w:ascii="Times New Roman" w:hAnsi="Times New Roman" w:cs="Times New Roman"/>
          <w:b/>
          <w:bCs/>
          <w:sz w:val="28"/>
          <w:szCs w:val="28"/>
        </w:rPr>
        <w:t>May 10</w:t>
      </w:r>
      <w:proofErr w:type="gramStart"/>
      <w:r w:rsidRPr="00AB5240">
        <w:rPr>
          <w:rFonts w:ascii="Times New Roman" w:hAnsi="Times New Roman" w:cs="Times New Roman"/>
          <w:b/>
          <w:bCs/>
          <w:sz w:val="28"/>
          <w:szCs w:val="28"/>
        </w:rPr>
        <w:t>th ,</w:t>
      </w:r>
      <w:proofErr w:type="gramEnd"/>
      <w:r w:rsidRPr="00AB5240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14:paraId="4AD2BE8B" w14:textId="77777777" w:rsidR="00AB5240" w:rsidRPr="00AB5240" w:rsidRDefault="00AB5240" w:rsidP="00AB5240">
      <w:pPr>
        <w:jc w:val="both"/>
        <w:rPr>
          <w:rFonts w:ascii="Times New Roman" w:hAnsi="Times New Roman" w:cs="Times New Roman"/>
          <w:sz w:val="28"/>
          <w:szCs w:val="28"/>
        </w:rPr>
      </w:pPr>
      <w:r w:rsidRPr="00AB5240">
        <w:rPr>
          <w:rFonts w:ascii="Times New Roman" w:hAnsi="Times New Roman" w:cs="Times New Roman"/>
          <w:sz w:val="28"/>
          <w:szCs w:val="28"/>
        </w:rPr>
        <w:t xml:space="preserve">As part of UTSAV 2025, VarAInce presented The Diamond Affair, a heist-themed escape room on the 2nd floor of Mechanical Block. Over two days, 60 teams (120 participants) competed from 9:00 AM to 4:00 PM in three levels: solving a riddle, navigating a laser maze, and matching the weight of stolen </w:t>
      </w:r>
      <w:r w:rsidRPr="00AB5240">
        <w:rPr>
          <w:rFonts w:ascii="Times New Roman" w:hAnsi="Times New Roman" w:cs="Times New Roman"/>
          <w:sz w:val="28"/>
          <w:szCs w:val="28"/>
        </w:rPr>
        <w:lastRenderedPageBreak/>
        <w:t>diamonds. Time-based scoring and strict rules added intensity. Judges selected winners based on total points and successful heist completion. The event featured a ₹4,000 prize pool.</w:t>
      </w:r>
    </w:p>
    <w:p w14:paraId="11E4A5BA" w14:textId="77777777" w:rsidR="00AB5240" w:rsidRPr="00AB5240" w:rsidRDefault="00AB5240" w:rsidP="00AB5240">
      <w:pPr>
        <w:jc w:val="both"/>
        <w:rPr>
          <w:rFonts w:ascii="Times New Roman" w:hAnsi="Times New Roman" w:cs="Times New Roman"/>
          <w:sz w:val="28"/>
          <w:szCs w:val="28"/>
        </w:rPr>
      </w:pPr>
      <w:r w:rsidRPr="00AB5240">
        <w:rPr>
          <w:rFonts w:ascii="Times New Roman" w:hAnsi="Times New Roman" w:cs="Times New Roman"/>
          <w:sz w:val="28"/>
          <w:szCs w:val="28"/>
        </w:rPr>
        <w:t>Winners</w:t>
      </w:r>
    </w:p>
    <w:p w14:paraId="0BB69223" w14:textId="77777777" w:rsidR="00AB5240" w:rsidRPr="00AB5240" w:rsidRDefault="00AB5240" w:rsidP="00AB5240">
      <w:pPr>
        <w:jc w:val="both"/>
        <w:rPr>
          <w:rFonts w:ascii="Times New Roman" w:hAnsi="Times New Roman" w:cs="Times New Roman"/>
          <w:sz w:val="28"/>
          <w:szCs w:val="28"/>
        </w:rPr>
      </w:pPr>
      <w:r w:rsidRPr="00AB5240">
        <w:rPr>
          <w:rFonts w:ascii="Times New Roman" w:hAnsi="Times New Roman" w:cs="Times New Roman"/>
          <w:sz w:val="28"/>
          <w:szCs w:val="28"/>
        </w:rPr>
        <w:t xml:space="preserve">Abhishek Yadav and Ankit Gaur (1st </w:t>
      </w:r>
      <w:proofErr w:type="gramStart"/>
      <w:r w:rsidRPr="00AB5240">
        <w:rPr>
          <w:rFonts w:ascii="Times New Roman" w:hAnsi="Times New Roman" w:cs="Times New Roman"/>
          <w:sz w:val="28"/>
          <w:szCs w:val="28"/>
        </w:rPr>
        <w:t>place )</w:t>
      </w:r>
      <w:proofErr w:type="gramEnd"/>
    </w:p>
    <w:p w14:paraId="7610F9B7" w14:textId="6D61B4F6" w:rsidR="00AB5240" w:rsidRDefault="00AB5240" w:rsidP="00AB5240">
      <w:pPr>
        <w:jc w:val="both"/>
        <w:rPr>
          <w:rFonts w:ascii="Times New Roman" w:hAnsi="Times New Roman" w:cs="Times New Roman"/>
          <w:sz w:val="28"/>
          <w:szCs w:val="28"/>
        </w:rPr>
      </w:pPr>
      <w:r w:rsidRPr="00AB5240">
        <w:rPr>
          <w:rFonts w:ascii="Times New Roman" w:hAnsi="Times New Roman" w:cs="Times New Roman"/>
          <w:sz w:val="28"/>
          <w:szCs w:val="28"/>
        </w:rPr>
        <w:t xml:space="preserve">Shreya </w:t>
      </w:r>
      <w:proofErr w:type="spellStart"/>
      <w:r w:rsidRPr="00AB5240">
        <w:rPr>
          <w:rFonts w:ascii="Times New Roman" w:hAnsi="Times New Roman" w:cs="Times New Roman"/>
          <w:sz w:val="28"/>
          <w:szCs w:val="28"/>
        </w:rPr>
        <w:t>Sathyanarayana</w:t>
      </w:r>
      <w:proofErr w:type="spellEnd"/>
      <w:r w:rsidRPr="00AB5240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B5240">
        <w:rPr>
          <w:rFonts w:ascii="Times New Roman" w:hAnsi="Times New Roman" w:cs="Times New Roman"/>
          <w:sz w:val="28"/>
          <w:szCs w:val="28"/>
        </w:rPr>
        <w:t>Nitisha</w:t>
      </w:r>
      <w:proofErr w:type="spellEnd"/>
      <w:r w:rsidRPr="00AB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240">
        <w:rPr>
          <w:rFonts w:ascii="Times New Roman" w:hAnsi="Times New Roman" w:cs="Times New Roman"/>
          <w:sz w:val="28"/>
          <w:szCs w:val="28"/>
        </w:rPr>
        <w:t>Shajee</w:t>
      </w:r>
      <w:proofErr w:type="spellEnd"/>
      <w:r w:rsidRPr="00AB5240">
        <w:rPr>
          <w:rFonts w:ascii="Times New Roman" w:hAnsi="Times New Roman" w:cs="Times New Roman"/>
          <w:sz w:val="28"/>
          <w:szCs w:val="28"/>
        </w:rPr>
        <w:t xml:space="preserve"> (2nd place) </w:t>
      </w:r>
    </w:p>
    <w:p w14:paraId="5868307C" w14:textId="3018ED46" w:rsidR="00AB5240" w:rsidRDefault="00AB5240" w:rsidP="00AB52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48D9BF" w14:textId="71D9A289" w:rsidR="00AB5240" w:rsidRDefault="00724DE1" w:rsidP="00724DE1">
      <w:pPr>
        <w:jc w:val="both"/>
      </w:pPr>
      <w:r w:rsidRPr="00B5621E">
        <w:rPr>
          <w:rFonts w:ascii="Times New Roman" w:hAnsi="Times New Roman" w:cs="Times New Roman"/>
          <w:noProof/>
          <w:sz w:val="44"/>
          <w:szCs w:val="44"/>
          <w:vertAlign w:val="superscript"/>
        </w:rPr>
        <w:drawing>
          <wp:anchor distT="0" distB="0" distL="114300" distR="114300" simplePos="0" relativeHeight="251659264" behindDoc="0" locked="0" layoutInCell="1" allowOverlap="1" wp14:anchorId="2C1A254F" wp14:editId="6E0833AB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2000250" cy="2550795"/>
            <wp:effectExtent l="0" t="0" r="0" b="1905"/>
            <wp:wrapSquare wrapText="bothSides"/>
            <wp:docPr id="8426008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5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B5240">
        <w:t xml:space="preserve">  </w:t>
      </w:r>
    </w:p>
    <w:p w14:paraId="79D61607" w14:textId="0CA7D4C0" w:rsidR="00AB5240" w:rsidRDefault="00724DE1" w:rsidP="00AB5240">
      <w:r>
        <w:t xml:space="preserve">                                           </w:t>
      </w:r>
      <w:r w:rsidR="00AB5240">
        <w:t xml:space="preserve"> </w:t>
      </w:r>
      <w:r>
        <w:t xml:space="preserve">                  </w:t>
      </w:r>
      <w:r w:rsidRPr="00B5621E">
        <w:rPr>
          <w:rFonts w:ascii="Times New Roman" w:hAnsi="Times New Roman" w:cs="Times New Roman"/>
          <w:noProof/>
          <w:sz w:val="44"/>
          <w:szCs w:val="44"/>
          <w:vertAlign w:val="superscript"/>
        </w:rPr>
        <w:drawing>
          <wp:inline distT="0" distB="0" distL="0" distR="0" wp14:anchorId="116749D7" wp14:editId="0CBB267F">
            <wp:extent cx="2298065" cy="2124075"/>
            <wp:effectExtent l="0" t="0" r="6985" b="9525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114" cy="212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17F9BD" w14:textId="4D707079" w:rsidR="00AB5240" w:rsidRDefault="00AB5240" w:rsidP="00AB5240"/>
    <w:p w14:paraId="504ED5A8" w14:textId="556CFD40" w:rsidR="002A7F44" w:rsidRDefault="00AB5240" w:rsidP="002A7F44">
      <w:r>
        <w:t xml:space="preserve">                                 </w:t>
      </w:r>
    </w:p>
    <w:p w14:paraId="7B677D5F" w14:textId="77777777" w:rsidR="002A7F44" w:rsidRDefault="002A7F44" w:rsidP="002A7F44"/>
    <w:p w14:paraId="77F2A39C" w14:textId="5CEDA177" w:rsidR="002A7F44" w:rsidRDefault="002A7F44" w:rsidP="002A7F44"/>
    <w:sectPr w:rsidR="002A7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44"/>
    <w:rsid w:val="002A7F44"/>
    <w:rsid w:val="0062371B"/>
    <w:rsid w:val="00724DE1"/>
    <w:rsid w:val="00AB5240"/>
    <w:rsid w:val="00E3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43E1"/>
  <w15:chartTrackingRefBased/>
  <w15:docId w15:val="{228E037B-5854-4A60-ADC3-6BD4914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2025-06-14T05:15:00Z</dcterms:created>
  <dcterms:modified xsi:type="dcterms:W3CDTF">2025-06-14T05:46:00Z</dcterms:modified>
</cp:coreProperties>
</file>