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CC195F" w14:textId="77777777" w:rsidR="00956BB8" w:rsidRDefault="00135D70">
      <w:pPr>
        <w:pStyle w:val="Heading1"/>
        <w:keepNext w:val="0"/>
        <w:keepLines w:val="0"/>
        <w:spacing w:before="80" w:after="0"/>
        <w:jc w:val="center"/>
        <w:rPr>
          <w:rFonts w:ascii="Times New Roman" w:eastAsia="Times New Roman" w:hAnsi="Times New Roman" w:cs="Times New Roman"/>
          <w:b/>
          <w:bCs/>
          <w:sz w:val="48"/>
          <w:szCs w:val="48"/>
        </w:rPr>
      </w:pPr>
      <w:bookmarkStart w:id="0" w:name="_heading=h.3t3a80blrlyv" w:colFirst="0" w:colLast="0"/>
      <w:bookmarkEnd w:id="0"/>
      <w:r>
        <w:rPr>
          <w:rFonts w:ascii="Times New Roman" w:eastAsia="Times New Roman" w:hAnsi="Times New Roman" w:cs="Times New Roman"/>
          <w:b/>
          <w:bCs/>
          <w:noProof/>
          <w:sz w:val="48"/>
          <w:szCs w:val="48"/>
        </w:rPr>
        <w:drawing>
          <wp:inline distT="114300" distB="114300" distL="114300" distR="114300" wp14:anchorId="678895B6" wp14:editId="0018D680">
            <wp:extent cx="685800" cy="594360"/>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
                    <a:srcRect/>
                    <a:stretch>
                      <a:fillRect/>
                    </a:stretch>
                  </pic:blipFill>
                  <pic:spPr>
                    <a:xfrm>
                      <a:off x="0" y="0"/>
                      <a:ext cx="685800" cy="594360"/>
                    </a:xfrm>
                    <a:prstGeom prst="rect">
                      <a:avLst/>
                    </a:prstGeom>
                    <a:ln/>
                  </pic:spPr>
                </pic:pic>
              </a:graphicData>
            </a:graphic>
          </wp:inline>
        </w:drawing>
      </w:r>
    </w:p>
    <w:p w14:paraId="18F6116E" w14:textId="6F8A61B6" w:rsidR="00956BB8" w:rsidRDefault="00135D70" w:rsidP="003B579E">
      <w:pPr>
        <w:pStyle w:val="Heading1"/>
        <w:keepNext w:val="0"/>
        <w:keepLines w:val="0"/>
        <w:spacing w:before="80" w:after="0"/>
        <w:jc w:val="center"/>
        <w:rPr>
          <w:rFonts w:ascii="Times New Roman" w:eastAsia="Times New Roman" w:hAnsi="Times New Roman" w:cs="Times New Roman"/>
          <w:b/>
          <w:bCs/>
          <w:sz w:val="48"/>
          <w:szCs w:val="48"/>
        </w:rPr>
      </w:pPr>
      <w:bookmarkStart w:id="1" w:name="_heading=h.i9fdg35qoqsu" w:colFirst="0" w:colLast="0"/>
      <w:bookmarkEnd w:id="1"/>
      <w:r>
        <w:rPr>
          <w:rFonts w:ascii="Times New Roman" w:eastAsia="Times New Roman" w:hAnsi="Times New Roman" w:cs="Times New Roman"/>
          <w:b/>
          <w:bCs/>
          <w:sz w:val="48"/>
          <w:szCs w:val="48"/>
        </w:rPr>
        <w:t>B.M.S COLLEGE OF ENGINEERING</w:t>
      </w:r>
    </w:p>
    <w:p w14:paraId="41D360FD" w14:textId="77777777" w:rsidR="0043190D" w:rsidRDefault="00135D70" w:rsidP="003B579E">
      <w:pPr>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Autonomous Institute, Affiliated to VTU</w:t>
      </w:r>
      <w:r>
        <w:rPr>
          <w:rFonts w:ascii="Times New Roman" w:eastAsia="Times New Roman" w:hAnsi="Times New Roman" w:cs="Times New Roman"/>
          <w:b/>
          <w:bCs/>
          <w:sz w:val="28"/>
          <w:szCs w:val="28"/>
        </w:rPr>
        <w:br/>
      </w:r>
    </w:p>
    <w:p w14:paraId="59FA6C5E" w14:textId="64D105AB" w:rsidR="0043190D" w:rsidRDefault="00135D70" w:rsidP="003B579E">
      <w:pPr>
        <w:spacing w:after="24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DEPARTMENT OF </w:t>
      </w:r>
      <w:r w:rsidR="0043190D">
        <w:rPr>
          <w:rFonts w:ascii="Times New Roman" w:eastAsia="Times New Roman" w:hAnsi="Times New Roman" w:cs="Times New Roman"/>
          <w:b/>
          <w:bCs/>
          <w:sz w:val="28"/>
          <w:szCs w:val="28"/>
        </w:rPr>
        <w:t xml:space="preserve">CSE </w:t>
      </w:r>
      <w:r>
        <w:rPr>
          <w:rFonts w:ascii="Times New Roman" w:eastAsia="Times New Roman" w:hAnsi="Times New Roman" w:cs="Times New Roman"/>
          <w:b/>
          <w:bCs/>
          <w:sz w:val="28"/>
          <w:szCs w:val="28"/>
        </w:rPr>
        <w:t>(IOT &amp; CYBERSECURITY INCLUDING BLOCKCHAIN)</w:t>
      </w:r>
      <w:r w:rsidR="0043190D">
        <w:rPr>
          <w:rFonts w:ascii="Times New Roman" w:eastAsia="Times New Roman" w:hAnsi="Times New Roman" w:cs="Times New Roman"/>
          <w:b/>
          <w:bCs/>
          <w:sz w:val="28"/>
          <w:szCs w:val="28"/>
        </w:rPr>
        <w:t xml:space="preserve"> &amp; </w:t>
      </w:r>
    </w:p>
    <w:p w14:paraId="058A9B30" w14:textId="269A9D00" w:rsidR="0043190D" w:rsidRPr="0043190D" w:rsidRDefault="0043190D" w:rsidP="0043190D">
      <w:pPr>
        <w:spacing w:before="60" w:after="24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DEPARTMENT OF </w:t>
      </w:r>
      <w:r w:rsidRPr="0043190D">
        <w:rPr>
          <w:rFonts w:ascii="Times New Roman" w:eastAsia="Times New Roman" w:hAnsi="Times New Roman" w:cs="Times New Roman"/>
          <w:b/>
          <w:bCs/>
          <w:sz w:val="28"/>
          <w:szCs w:val="28"/>
        </w:rPr>
        <w:t>MEDICAL ELECTRONICS ENGINEERING</w:t>
      </w:r>
    </w:p>
    <w:p w14:paraId="1A840726" w14:textId="15CDFDEB" w:rsidR="00956BB8" w:rsidRPr="00E30041" w:rsidRDefault="0043190D" w:rsidP="0043190D">
      <w:pPr>
        <w:spacing w:before="60" w:after="240"/>
        <w:ind w:left="142"/>
        <w:jc w:val="center"/>
        <w:rPr>
          <w:rFonts w:ascii="Times New Roman" w:eastAsia="Times New Roman" w:hAnsi="Times New Roman" w:cs="Times New Roman"/>
          <w:b/>
          <w:bCs/>
          <w:sz w:val="32"/>
          <w:szCs w:val="32"/>
        </w:rPr>
      </w:pPr>
      <w:r w:rsidRPr="00E30041">
        <w:rPr>
          <w:rFonts w:ascii="Times New Roman" w:eastAsia="Times New Roman" w:hAnsi="Times New Roman" w:cs="Times New Roman"/>
          <w:b/>
          <w:bCs/>
          <w:sz w:val="32"/>
          <w:szCs w:val="32"/>
        </w:rPr>
        <w:t>INVITED TALK ON</w:t>
      </w:r>
    </w:p>
    <w:p w14:paraId="11C9CFFC" w14:textId="4E3A4156" w:rsidR="0043190D" w:rsidRDefault="0043190D">
      <w:pPr>
        <w:spacing w:before="60" w:after="240"/>
        <w:jc w:val="center"/>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CYBERSECURITY AWARENESS</w:t>
      </w:r>
    </w:p>
    <w:p w14:paraId="5613087B" w14:textId="69001CBC" w:rsidR="00956BB8" w:rsidRPr="0043190D" w:rsidRDefault="00135D70">
      <w:pPr>
        <w:spacing w:before="240" w:after="240"/>
        <w:jc w:val="center"/>
        <w:rPr>
          <w:sz w:val="24"/>
          <w:szCs w:val="24"/>
        </w:rPr>
      </w:pPr>
      <w:r w:rsidRPr="0043190D">
        <w:rPr>
          <w:rFonts w:ascii="Times New Roman" w:eastAsia="Times New Roman" w:hAnsi="Times New Roman" w:cs="Times New Roman"/>
          <w:b/>
          <w:bCs/>
          <w:sz w:val="36"/>
          <w:szCs w:val="36"/>
        </w:rPr>
        <w:t>TwiceIsWise</w:t>
      </w:r>
      <w:r w:rsidR="0043190D" w:rsidRPr="0043190D">
        <w:rPr>
          <w:rFonts w:ascii="Times New Roman" w:eastAsia="Times New Roman" w:hAnsi="Times New Roman" w:cs="Times New Roman"/>
          <w:b/>
          <w:bCs/>
          <w:sz w:val="36"/>
          <w:szCs w:val="36"/>
        </w:rPr>
        <w:t xml:space="preserve"> Campaign “Check Twice, Stay Wise!”</w:t>
      </w:r>
    </w:p>
    <w:p w14:paraId="787FCEAB" w14:textId="6BD74A38" w:rsidR="003B579E" w:rsidRDefault="00E30041" w:rsidP="00E30041">
      <w:pPr>
        <w:pStyle w:val="Heading3"/>
        <w:keepNext w:val="0"/>
        <w:keepLines w:val="0"/>
        <w:spacing w:before="280" w:line="240" w:lineRule="auto"/>
        <w:jc w:val="center"/>
        <w:rPr>
          <w:rFonts w:ascii="Times New Roman" w:eastAsia="Times New Roman" w:hAnsi="Times New Roman" w:cs="Times New Roman"/>
          <w:b/>
          <w:bCs/>
          <w:color w:val="000000"/>
          <w:sz w:val="32"/>
          <w:szCs w:val="32"/>
        </w:rPr>
      </w:pPr>
      <w:r>
        <w:rPr>
          <w:rFonts w:ascii="Times New Roman" w:eastAsia="Times New Roman" w:hAnsi="Times New Roman" w:cs="Times New Roman"/>
          <w:b/>
          <w:bCs/>
          <w:color w:val="000000"/>
          <w:sz w:val="32"/>
          <w:szCs w:val="32"/>
        </w:rPr>
        <w:t>N</w:t>
      </w:r>
      <w:r w:rsidRPr="00E30041">
        <w:rPr>
          <w:rFonts w:ascii="Times New Roman" w:eastAsia="Times New Roman" w:hAnsi="Times New Roman" w:cs="Times New Roman"/>
          <w:b/>
          <w:bCs/>
          <w:color w:val="000000"/>
          <w:sz w:val="32"/>
          <w:szCs w:val="32"/>
        </w:rPr>
        <w:t>ationwide CSR initiative in partnership with the Indian Cyber Crime Coordination Centre (I4C)</w:t>
      </w:r>
    </w:p>
    <w:p w14:paraId="28F5B339" w14:textId="77777777" w:rsidR="00E30041" w:rsidRDefault="00E30041" w:rsidP="003B579E">
      <w:pPr>
        <w:pStyle w:val="Heading3"/>
        <w:keepNext w:val="0"/>
        <w:keepLines w:val="0"/>
        <w:spacing w:before="0" w:line="240" w:lineRule="auto"/>
        <w:rPr>
          <w:rFonts w:ascii="Times New Roman" w:eastAsia="Times New Roman" w:hAnsi="Times New Roman" w:cs="Times New Roman"/>
          <w:b/>
          <w:bCs/>
          <w:color w:val="000000"/>
          <w:sz w:val="32"/>
          <w:szCs w:val="32"/>
          <w:u w:val="single"/>
        </w:rPr>
      </w:pPr>
    </w:p>
    <w:p w14:paraId="62248D75" w14:textId="08470E21" w:rsidR="003B579E" w:rsidRDefault="003B579E" w:rsidP="003B579E">
      <w:pPr>
        <w:pStyle w:val="Heading3"/>
        <w:keepNext w:val="0"/>
        <w:keepLines w:val="0"/>
        <w:spacing w:before="0" w:line="240" w:lineRule="auto"/>
        <w:rPr>
          <w:rFonts w:ascii="Times New Roman" w:eastAsia="Times New Roman" w:hAnsi="Times New Roman" w:cs="Times New Roman"/>
          <w:b/>
          <w:bCs/>
          <w:color w:val="000000"/>
          <w:sz w:val="32"/>
          <w:szCs w:val="32"/>
        </w:rPr>
      </w:pPr>
      <w:r w:rsidRPr="003B579E">
        <w:rPr>
          <w:rFonts w:ascii="Times New Roman" w:eastAsia="Times New Roman" w:hAnsi="Times New Roman" w:cs="Times New Roman"/>
          <w:b/>
          <w:bCs/>
          <w:color w:val="000000"/>
          <w:sz w:val="32"/>
          <w:szCs w:val="32"/>
          <w:u w:val="single"/>
        </w:rPr>
        <w:t>DATE AND TIME</w:t>
      </w:r>
      <w:r>
        <w:rPr>
          <w:rFonts w:ascii="Times New Roman" w:eastAsia="Times New Roman" w:hAnsi="Times New Roman" w:cs="Times New Roman"/>
          <w:b/>
          <w:bCs/>
          <w:color w:val="000000"/>
          <w:sz w:val="32"/>
          <w:szCs w:val="32"/>
        </w:rPr>
        <w:t>:</w:t>
      </w:r>
    </w:p>
    <w:p w14:paraId="17B36450" w14:textId="77777777" w:rsidR="003B579E" w:rsidRDefault="003B579E" w:rsidP="00E30041">
      <w:pPr>
        <w:pStyle w:val="Heading3"/>
        <w:keepNext w:val="0"/>
        <w:keepLines w:val="0"/>
        <w:spacing w:before="0" w:after="0" w:line="240" w:lineRule="auto"/>
        <w:rPr>
          <w:rFonts w:ascii="Times New Roman" w:eastAsia="Times New Roman" w:hAnsi="Times New Roman" w:cs="Times New Roman"/>
          <w:b/>
          <w:bCs/>
          <w:color w:val="000000"/>
          <w:sz w:val="26"/>
          <w:szCs w:val="26"/>
          <w:highlight w:val="white"/>
        </w:rPr>
      </w:pPr>
      <w:bookmarkStart w:id="2" w:name="_heading=h.fe75m453ofab" w:colFirst="0" w:colLast="0"/>
      <w:bookmarkEnd w:id="2"/>
      <w:r>
        <w:rPr>
          <w:rFonts w:ascii="Times New Roman" w:eastAsia="Times New Roman" w:hAnsi="Times New Roman" w:cs="Times New Roman"/>
          <w:b/>
          <w:bCs/>
          <w:color w:val="000000"/>
          <w:sz w:val="26"/>
          <w:szCs w:val="26"/>
          <w:highlight w:val="white"/>
        </w:rPr>
        <w:t>Date of the Event:</w:t>
      </w:r>
      <w:r>
        <w:rPr>
          <w:rFonts w:ascii="Times New Roman" w:eastAsia="Times New Roman" w:hAnsi="Times New Roman" w:cs="Times New Roman"/>
          <w:color w:val="000000"/>
          <w:sz w:val="26"/>
          <w:szCs w:val="26"/>
          <w:highlight w:val="white"/>
        </w:rPr>
        <w:t xml:space="preserve"> 9 December 2025, Tuesday</w:t>
      </w:r>
      <w:r w:rsidRPr="003B579E">
        <w:rPr>
          <w:rFonts w:ascii="Times New Roman" w:eastAsia="Times New Roman" w:hAnsi="Times New Roman" w:cs="Times New Roman"/>
          <w:b/>
          <w:bCs/>
          <w:color w:val="000000"/>
          <w:sz w:val="26"/>
          <w:szCs w:val="26"/>
          <w:highlight w:val="white"/>
        </w:rPr>
        <w:t xml:space="preserve"> </w:t>
      </w:r>
    </w:p>
    <w:p w14:paraId="28292042" w14:textId="0132FA56" w:rsidR="003B579E" w:rsidRDefault="003B579E" w:rsidP="00E30041">
      <w:pPr>
        <w:pStyle w:val="Heading3"/>
        <w:keepNext w:val="0"/>
        <w:keepLines w:val="0"/>
        <w:spacing w:before="0" w:after="0" w:line="240" w:lineRule="auto"/>
        <w:rPr>
          <w:rFonts w:ascii="Times New Roman" w:eastAsia="Times New Roman" w:hAnsi="Times New Roman" w:cs="Times New Roman"/>
          <w:color w:val="000000"/>
          <w:sz w:val="26"/>
          <w:szCs w:val="26"/>
          <w:highlight w:val="white"/>
        </w:rPr>
      </w:pPr>
      <w:r>
        <w:rPr>
          <w:rFonts w:ascii="Times New Roman" w:eastAsia="Times New Roman" w:hAnsi="Times New Roman" w:cs="Times New Roman"/>
          <w:b/>
          <w:bCs/>
          <w:color w:val="000000"/>
          <w:sz w:val="26"/>
          <w:szCs w:val="26"/>
          <w:highlight w:val="white"/>
        </w:rPr>
        <w:t>Time:</w:t>
      </w:r>
      <w:r>
        <w:rPr>
          <w:rFonts w:ascii="Times New Roman" w:eastAsia="Times New Roman" w:hAnsi="Times New Roman" w:cs="Times New Roman"/>
          <w:color w:val="000000"/>
          <w:sz w:val="26"/>
          <w:szCs w:val="26"/>
          <w:highlight w:val="white"/>
        </w:rPr>
        <w:t xml:space="preserve"> 11:00 </w:t>
      </w:r>
      <w:r w:rsidR="00E30041">
        <w:rPr>
          <w:rFonts w:ascii="Times New Roman" w:eastAsia="Times New Roman" w:hAnsi="Times New Roman" w:cs="Times New Roman"/>
          <w:color w:val="000000"/>
          <w:sz w:val="26"/>
          <w:szCs w:val="26"/>
          <w:highlight w:val="white"/>
        </w:rPr>
        <w:t>A</w:t>
      </w:r>
      <w:r>
        <w:rPr>
          <w:rFonts w:ascii="Times New Roman" w:eastAsia="Times New Roman" w:hAnsi="Times New Roman" w:cs="Times New Roman"/>
          <w:color w:val="000000"/>
          <w:sz w:val="26"/>
          <w:szCs w:val="26"/>
          <w:highlight w:val="white"/>
        </w:rPr>
        <w:t>M – 12:00 PM</w:t>
      </w:r>
    </w:p>
    <w:p w14:paraId="4CC74F94" w14:textId="77777777" w:rsidR="003B579E" w:rsidRDefault="003B579E" w:rsidP="003B579E">
      <w:pPr>
        <w:pStyle w:val="Heading3"/>
        <w:keepNext w:val="0"/>
        <w:keepLines w:val="0"/>
        <w:spacing w:before="240" w:after="240" w:line="240" w:lineRule="auto"/>
        <w:rPr>
          <w:rFonts w:ascii="Times New Roman" w:eastAsia="Times New Roman" w:hAnsi="Times New Roman" w:cs="Times New Roman"/>
          <w:color w:val="0D0D0D"/>
          <w:sz w:val="32"/>
          <w:szCs w:val="32"/>
        </w:rPr>
      </w:pPr>
      <w:bookmarkStart w:id="3" w:name="_heading=h.6sg3ysifhogf" w:colFirst="0" w:colLast="0"/>
      <w:bookmarkEnd w:id="3"/>
      <w:r w:rsidRPr="003B579E">
        <w:rPr>
          <w:rFonts w:ascii="Times New Roman" w:eastAsia="Times New Roman" w:hAnsi="Times New Roman" w:cs="Times New Roman"/>
          <w:b/>
          <w:bCs/>
          <w:color w:val="000000"/>
          <w:sz w:val="32"/>
          <w:szCs w:val="32"/>
          <w:u w:val="single"/>
        </w:rPr>
        <w:t>VENUE</w:t>
      </w:r>
      <w:r>
        <w:rPr>
          <w:rFonts w:ascii="Times New Roman" w:eastAsia="Times New Roman" w:hAnsi="Times New Roman" w:cs="Times New Roman"/>
          <w:b/>
          <w:bCs/>
          <w:color w:val="000000"/>
          <w:sz w:val="32"/>
          <w:szCs w:val="32"/>
        </w:rPr>
        <w:t>:</w:t>
      </w:r>
      <w:r>
        <w:rPr>
          <w:rFonts w:ascii="Times New Roman" w:eastAsia="Times New Roman" w:hAnsi="Times New Roman" w:cs="Times New Roman"/>
          <w:b/>
          <w:bCs/>
          <w:color w:val="000000"/>
          <w:sz w:val="32"/>
          <w:szCs w:val="32"/>
        </w:rPr>
        <w:tab/>
      </w:r>
      <w:r>
        <w:rPr>
          <w:rFonts w:ascii="Times New Roman" w:eastAsia="Times New Roman" w:hAnsi="Times New Roman" w:cs="Times New Roman"/>
          <w:color w:val="0D0D0D"/>
          <w:sz w:val="32"/>
          <w:szCs w:val="32"/>
        </w:rPr>
        <w:t>Auditorium 2</w:t>
      </w:r>
    </w:p>
    <w:p w14:paraId="6FCF38F9" w14:textId="77777777" w:rsidR="00E30041" w:rsidRPr="00E30041" w:rsidRDefault="00E30041" w:rsidP="00E30041"/>
    <w:p w14:paraId="0014591C" w14:textId="2780C5F9" w:rsidR="00E30041" w:rsidRDefault="003B579E" w:rsidP="003B579E">
      <w:pPr>
        <w:spacing w:before="40" w:after="240" w:line="240" w:lineRule="auto"/>
        <w:jc w:val="both"/>
        <w:rPr>
          <w:rFonts w:ascii="Times New Roman" w:eastAsia="Times New Roman" w:hAnsi="Times New Roman" w:cs="Times New Roman"/>
          <w:sz w:val="32"/>
          <w:szCs w:val="32"/>
        </w:rPr>
      </w:pPr>
      <w:r>
        <w:rPr>
          <w:rFonts w:ascii="Times New Roman" w:eastAsia="Times New Roman" w:hAnsi="Times New Roman" w:cs="Times New Roman"/>
          <w:b/>
          <w:bCs/>
          <w:sz w:val="32"/>
          <w:szCs w:val="32"/>
          <w:u w:val="single"/>
        </w:rPr>
        <w:t>SPEAKER</w:t>
      </w:r>
      <w:r>
        <w:rPr>
          <w:rFonts w:ascii="Times New Roman" w:eastAsia="Times New Roman" w:hAnsi="Times New Roman" w:cs="Times New Roman"/>
          <w:sz w:val="32"/>
          <w:szCs w:val="32"/>
        </w:rPr>
        <w:t xml:space="preserve">: </w:t>
      </w:r>
      <w:r w:rsidR="00E30041">
        <w:rPr>
          <w:rFonts w:ascii="Times New Roman" w:eastAsia="Times New Roman" w:hAnsi="Times New Roman" w:cs="Times New Roman"/>
          <w:sz w:val="32"/>
          <w:szCs w:val="32"/>
        </w:rPr>
        <w:t xml:space="preserve">Irene, </w:t>
      </w:r>
      <w:r w:rsidR="00D606F3">
        <w:rPr>
          <w:rFonts w:ascii="Times New Roman" w:eastAsia="Times New Roman" w:hAnsi="Times New Roman" w:cs="Times New Roman"/>
          <w:sz w:val="32"/>
          <w:szCs w:val="32"/>
        </w:rPr>
        <w:t xml:space="preserve">Zonal </w:t>
      </w:r>
      <w:r w:rsidR="00E30041">
        <w:rPr>
          <w:rFonts w:ascii="Times New Roman" w:eastAsia="Times New Roman" w:hAnsi="Times New Roman" w:cs="Times New Roman"/>
          <w:sz w:val="32"/>
          <w:szCs w:val="32"/>
        </w:rPr>
        <w:t xml:space="preserve">Program </w:t>
      </w:r>
      <w:r w:rsidR="00D606F3">
        <w:rPr>
          <w:rFonts w:ascii="Times New Roman" w:eastAsia="Times New Roman" w:hAnsi="Times New Roman" w:cs="Times New Roman"/>
          <w:sz w:val="32"/>
          <w:szCs w:val="32"/>
        </w:rPr>
        <w:t>Manager</w:t>
      </w:r>
      <w:r w:rsidR="00E30041">
        <w:rPr>
          <w:rFonts w:ascii="Times New Roman" w:eastAsia="Times New Roman" w:hAnsi="Times New Roman" w:cs="Times New Roman"/>
          <w:sz w:val="32"/>
          <w:szCs w:val="32"/>
        </w:rPr>
        <w:t xml:space="preserve">, </w:t>
      </w:r>
      <w:r>
        <w:rPr>
          <w:rFonts w:ascii="Times New Roman" w:eastAsia="Times New Roman" w:hAnsi="Times New Roman" w:cs="Times New Roman"/>
          <w:sz w:val="32"/>
          <w:szCs w:val="32"/>
        </w:rPr>
        <w:t xml:space="preserve">Federal Bank, </w:t>
      </w:r>
    </w:p>
    <w:p w14:paraId="1544C52C" w14:textId="198E5AD6" w:rsidR="003B579E" w:rsidRDefault="00E30041" w:rsidP="003B579E">
      <w:pPr>
        <w:spacing w:before="40" w:after="240" w:line="240" w:lineRule="auto"/>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                     </w:t>
      </w:r>
      <w:r w:rsidR="003B579E">
        <w:rPr>
          <w:rFonts w:ascii="Times New Roman" w:eastAsia="Times New Roman" w:hAnsi="Times New Roman" w:cs="Times New Roman"/>
          <w:sz w:val="32"/>
          <w:szCs w:val="32"/>
        </w:rPr>
        <w:t>RJ Pallavi</w:t>
      </w:r>
      <w:r>
        <w:rPr>
          <w:rFonts w:ascii="Times New Roman" w:eastAsia="Times New Roman" w:hAnsi="Times New Roman" w:cs="Times New Roman"/>
          <w:sz w:val="32"/>
          <w:szCs w:val="32"/>
        </w:rPr>
        <w:t xml:space="preserve">, </w:t>
      </w:r>
      <w:r w:rsidR="003B579E">
        <w:rPr>
          <w:rFonts w:ascii="Times New Roman" w:eastAsia="Times New Roman" w:hAnsi="Times New Roman" w:cs="Times New Roman"/>
          <w:sz w:val="32"/>
          <w:szCs w:val="32"/>
        </w:rPr>
        <w:t>Radio City</w:t>
      </w:r>
    </w:p>
    <w:p w14:paraId="46680E26" w14:textId="77777777" w:rsidR="00E30041" w:rsidRDefault="003B579E" w:rsidP="00E30041">
      <w:pPr>
        <w:pStyle w:val="Heading3"/>
        <w:keepNext w:val="0"/>
        <w:keepLines w:val="0"/>
        <w:spacing w:line="240" w:lineRule="auto"/>
        <w:rPr>
          <w:rFonts w:ascii="Times New Roman" w:eastAsia="Times New Roman" w:hAnsi="Times New Roman" w:cs="Times New Roman"/>
          <w:b/>
          <w:bCs/>
          <w:color w:val="000000"/>
          <w:sz w:val="32"/>
          <w:szCs w:val="32"/>
        </w:rPr>
      </w:pPr>
      <w:bookmarkStart w:id="4" w:name="_heading=h.v2uc1qpi8b01" w:colFirst="0" w:colLast="0"/>
      <w:bookmarkEnd w:id="4"/>
      <w:r w:rsidRPr="00E30041">
        <w:rPr>
          <w:rFonts w:ascii="Times New Roman" w:eastAsia="Times New Roman" w:hAnsi="Times New Roman" w:cs="Times New Roman"/>
          <w:b/>
          <w:bCs/>
          <w:color w:val="000000"/>
          <w:sz w:val="32"/>
          <w:szCs w:val="32"/>
          <w:u w:val="single"/>
        </w:rPr>
        <w:t>FACULTY COORDINATOR</w:t>
      </w:r>
      <w:r>
        <w:rPr>
          <w:rFonts w:ascii="Times New Roman" w:eastAsia="Times New Roman" w:hAnsi="Times New Roman" w:cs="Times New Roman"/>
          <w:b/>
          <w:bCs/>
          <w:color w:val="000000"/>
          <w:sz w:val="32"/>
          <w:szCs w:val="32"/>
        </w:rPr>
        <w:t xml:space="preserve">:  </w:t>
      </w:r>
    </w:p>
    <w:p w14:paraId="0A4CEBC0" w14:textId="6F9BC882" w:rsidR="003B579E" w:rsidRDefault="00E30041" w:rsidP="00E30041">
      <w:pPr>
        <w:pStyle w:val="Heading3"/>
        <w:keepNext w:val="0"/>
        <w:keepLines w:val="0"/>
        <w:spacing w:before="0" w:after="0" w:line="240" w:lineRule="auto"/>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Prof</w:t>
      </w:r>
      <w:r w:rsidR="003B579E">
        <w:rPr>
          <w:rFonts w:ascii="Times New Roman" w:eastAsia="Times New Roman" w:hAnsi="Times New Roman" w:cs="Times New Roman"/>
          <w:color w:val="000000"/>
          <w:sz w:val="32"/>
          <w:szCs w:val="32"/>
        </w:rPr>
        <w:t>. Manjula M</w:t>
      </w:r>
      <w:r>
        <w:rPr>
          <w:rFonts w:ascii="Times New Roman" w:eastAsia="Times New Roman" w:hAnsi="Times New Roman" w:cs="Times New Roman"/>
          <w:color w:val="000000"/>
          <w:sz w:val="32"/>
          <w:szCs w:val="32"/>
        </w:rPr>
        <w:t>, Dept. of CSE(ICB),</w:t>
      </w:r>
    </w:p>
    <w:p w14:paraId="232530C0" w14:textId="4E1AF16C" w:rsidR="00E30041" w:rsidRPr="00E30041" w:rsidRDefault="00E30041" w:rsidP="00E30041">
      <w:r w:rsidRPr="00E30041">
        <w:rPr>
          <w:rFonts w:ascii="Times New Roman" w:eastAsia="Times New Roman" w:hAnsi="Times New Roman" w:cs="Times New Roman"/>
          <w:color w:val="000000"/>
          <w:sz w:val="32"/>
          <w:szCs w:val="32"/>
        </w:rPr>
        <w:t>Dr. Vijayalakshmi K, Dept. of Medical Electronics Engg.</w:t>
      </w:r>
    </w:p>
    <w:p w14:paraId="50B200CA" w14:textId="77777777" w:rsidR="00E30041" w:rsidRDefault="00E30041" w:rsidP="00E30041">
      <w:pPr>
        <w:spacing w:line="240" w:lineRule="auto"/>
        <w:jc w:val="both"/>
        <w:rPr>
          <w:rFonts w:ascii="Times New Roman" w:eastAsia="Times New Roman" w:hAnsi="Times New Roman" w:cs="Times New Roman"/>
          <w:b/>
          <w:bCs/>
          <w:sz w:val="32"/>
          <w:szCs w:val="32"/>
          <w:u w:val="single"/>
        </w:rPr>
      </w:pPr>
    </w:p>
    <w:p w14:paraId="1C4E71E8" w14:textId="4F281B74" w:rsidR="003B579E" w:rsidRDefault="003B579E" w:rsidP="003B579E">
      <w:pPr>
        <w:spacing w:before="40" w:after="240" w:line="240" w:lineRule="auto"/>
        <w:jc w:val="both"/>
        <w:rPr>
          <w:rFonts w:ascii="Times New Roman" w:eastAsia="Times New Roman" w:hAnsi="Times New Roman" w:cs="Times New Roman"/>
          <w:sz w:val="32"/>
          <w:szCs w:val="32"/>
        </w:rPr>
      </w:pPr>
      <w:r>
        <w:rPr>
          <w:rFonts w:ascii="Times New Roman" w:eastAsia="Times New Roman" w:hAnsi="Times New Roman" w:cs="Times New Roman"/>
          <w:b/>
          <w:bCs/>
          <w:sz w:val="32"/>
          <w:szCs w:val="32"/>
          <w:u w:val="single"/>
        </w:rPr>
        <w:t>PARTICIPANTS:</w:t>
      </w:r>
      <w:r>
        <w:rPr>
          <w:rFonts w:ascii="Times New Roman" w:eastAsia="Times New Roman" w:hAnsi="Times New Roman" w:cs="Times New Roman"/>
          <w:b/>
          <w:bCs/>
          <w:sz w:val="32"/>
          <w:szCs w:val="32"/>
        </w:rPr>
        <w:t xml:space="preserve"> </w:t>
      </w:r>
      <w:r>
        <w:rPr>
          <w:rFonts w:ascii="Times New Roman" w:eastAsia="Times New Roman" w:hAnsi="Times New Roman" w:cs="Times New Roman"/>
          <w:b/>
          <w:bCs/>
          <w:sz w:val="40"/>
          <w:szCs w:val="40"/>
        </w:rPr>
        <w:t xml:space="preserve"> </w:t>
      </w:r>
      <w:r>
        <w:rPr>
          <w:rFonts w:ascii="Times New Roman" w:eastAsia="Times New Roman" w:hAnsi="Times New Roman" w:cs="Times New Roman"/>
          <w:sz w:val="32"/>
          <w:szCs w:val="32"/>
        </w:rPr>
        <w:t>Students of 1</w:t>
      </w:r>
      <w:r>
        <w:rPr>
          <w:rFonts w:ascii="Times New Roman" w:eastAsia="Times New Roman" w:hAnsi="Times New Roman" w:cs="Times New Roman"/>
          <w:sz w:val="32"/>
          <w:szCs w:val="32"/>
          <w:vertAlign w:val="superscript"/>
        </w:rPr>
        <w:t>st</w:t>
      </w:r>
      <w:r>
        <w:rPr>
          <w:rFonts w:ascii="Times New Roman" w:eastAsia="Times New Roman" w:hAnsi="Times New Roman" w:cs="Times New Roman"/>
          <w:sz w:val="32"/>
          <w:szCs w:val="32"/>
        </w:rPr>
        <w:t xml:space="preserve"> and 2</w:t>
      </w:r>
      <w:r>
        <w:rPr>
          <w:rFonts w:ascii="Times New Roman" w:eastAsia="Times New Roman" w:hAnsi="Times New Roman" w:cs="Times New Roman"/>
          <w:sz w:val="32"/>
          <w:szCs w:val="32"/>
          <w:vertAlign w:val="superscript"/>
        </w:rPr>
        <w:t>nd</w:t>
      </w:r>
      <w:r>
        <w:rPr>
          <w:rFonts w:ascii="Times New Roman" w:eastAsia="Times New Roman" w:hAnsi="Times New Roman" w:cs="Times New Roman"/>
          <w:sz w:val="32"/>
          <w:szCs w:val="32"/>
        </w:rPr>
        <w:t xml:space="preserve"> Semester, Dept. of CSE(ICB)</w:t>
      </w:r>
    </w:p>
    <w:p w14:paraId="2F53B472" w14:textId="43CFD7F9" w:rsidR="008C2D3A" w:rsidRDefault="008C2D3A">
      <w:pPr>
        <w:rPr>
          <w:rFonts w:ascii="Times New Roman" w:eastAsia="Times New Roman" w:hAnsi="Times New Roman" w:cs="Times New Roman"/>
          <w:color w:val="000000"/>
          <w:sz w:val="26"/>
          <w:szCs w:val="26"/>
          <w:highlight w:val="white"/>
        </w:rPr>
      </w:pPr>
      <w:r>
        <w:rPr>
          <w:rFonts w:ascii="Times New Roman" w:eastAsia="Times New Roman" w:hAnsi="Times New Roman" w:cs="Times New Roman"/>
          <w:color w:val="000000"/>
          <w:sz w:val="26"/>
          <w:szCs w:val="26"/>
          <w:highlight w:val="white"/>
        </w:rPr>
        <w:br w:type="page"/>
      </w:r>
    </w:p>
    <w:p w14:paraId="0B76E170" w14:textId="0299099C" w:rsidR="008C2D3A" w:rsidRDefault="008C2D3A" w:rsidP="008C2D3A">
      <w:pPr>
        <w:pStyle w:val="NormalWeb"/>
      </w:pPr>
      <w:r>
        <w:rPr>
          <w:noProof/>
        </w:rPr>
        <w:lastRenderedPageBreak/>
        <w:drawing>
          <wp:inline distT="0" distB="0" distL="0" distR="0" wp14:anchorId="059A4C89" wp14:editId="3C4152D6">
            <wp:extent cx="6409690" cy="85820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09690" cy="8582025"/>
                    </a:xfrm>
                    <a:prstGeom prst="rect">
                      <a:avLst/>
                    </a:prstGeom>
                    <a:noFill/>
                    <a:ln>
                      <a:noFill/>
                    </a:ln>
                  </pic:spPr>
                </pic:pic>
              </a:graphicData>
            </a:graphic>
          </wp:inline>
        </w:drawing>
      </w:r>
    </w:p>
    <w:p w14:paraId="179D3CD5" w14:textId="77777777" w:rsidR="003B579E" w:rsidRDefault="003B579E" w:rsidP="003B579E">
      <w:pPr>
        <w:pStyle w:val="Heading3"/>
        <w:keepNext w:val="0"/>
        <w:keepLines w:val="0"/>
        <w:spacing w:before="240" w:after="240" w:line="360" w:lineRule="auto"/>
        <w:rPr>
          <w:rFonts w:ascii="Times New Roman" w:eastAsia="Times New Roman" w:hAnsi="Times New Roman" w:cs="Times New Roman"/>
          <w:color w:val="000000"/>
          <w:sz w:val="26"/>
          <w:szCs w:val="26"/>
          <w:highlight w:val="white"/>
        </w:rPr>
      </w:pPr>
    </w:p>
    <w:p w14:paraId="674FB270" w14:textId="4F36E6A0" w:rsidR="00956BB8" w:rsidRPr="00E30041" w:rsidRDefault="003B579E" w:rsidP="00E30041">
      <w:pPr>
        <w:spacing w:line="360" w:lineRule="auto"/>
        <w:rPr>
          <w:rFonts w:ascii="Times New Roman" w:eastAsia="Times New Roman" w:hAnsi="Times New Roman" w:cs="Times New Roman"/>
          <w:b/>
          <w:bCs/>
          <w:sz w:val="24"/>
          <w:szCs w:val="24"/>
          <w:u w:val="single"/>
        </w:rPr>
      </w:pPr>
      <w:r>
        <w:rPr>
          <w:rFonts w:ascii="Times New Roman" w:eastAsia="Times New Roman" w:hAnsi="Times New Roman" w:cs="Times New Roman"/>
          <w:b/>
          <w:bCs/>
          <w:sz w:val="32"/>
          <w:szCs w:val="32"/>
          <w:u w:val="single"/>
        </w:rPr>
        <w:br w:type="page"/>
      </w:r>
      <w:r w:rsidR="00135D70" w:rsidRPr="00E30041">
        <w:rPr>
          <w:rFonts w:ascii="Times New Roman" w:eastAsia="Times New Roman" w:hAnsi="Times New Roman" w:cs="Times New Roman"/>
          <w:b/>
          <w:bCs/>
          <w:sz w:val="32"/>
          <w:szCs w:val="32"/>
          <w:u w:val="single"/>
        </w:rPr>
        <w:lastRenderedPageBreak/>
        <w:t>OBJECTIVE:</w:t>
      </w:r>
      <w:bookmarkStart w:id="5" w:name="_heading=h.wj90xk5ukmxt" w:colFirst="0" w:colLast="0"/>
      <w:bookmarkStart w:id="6" w:name="_heading=h.fuh3sxhk4vpl" w:colFirst="0" w:colLast="0"/>
      <w:bookmarkEnd w:id="5"/>
      <w:bookmarkEnd w:id="6"/>
    </w:p>
    <w:p w14:paraId="30E547ED" w14:textId="4E825405" w:rsidR="0043190D" w:rsidRPr="00E30041" w:rsidRDefault="0043190D" w:rsidP="00E30041">
      <w:pPr>
        <w:pStyle w:val="ListParagraph"/>
        <w:numPr>
          <w:ilvl w:val="0"/>
          <w:numId w:val="3"/>
        </w:numPr>
        <w:spacing w:before="60" w:after="240" w:line="360" w:lineRule="auto"/>
        <w:ind w:left="709" w:hanging="349"/>
        <w:rPr>
          <w:rFonts w:ascii="Times New Roman" w:eastAsia="Times New Roman" w:hAnsi="Times New Roman" w:cs="Times New Roman"/>
          <w:sz w:val="24"/>
          <w:szCs w:val="24"/>
        </w:rPr>
      </w:pPr>
      <w:r w:rsidRPr="00E30041">
        <w:rPr>
          <w:rFonts w:ascii="Times New Roman" w:eastAsia="Times New Roman" w:hAnsi="Times New Roman" w:cs="Times New Roman"/>
          <w:sz w:val="24"/>
          <w:szCs w:val="24"/>
        </w:rPr>
        <w:t>To provide students with insights into how cyber-attacks can occur in everyday life.</w:t>
      </w:r>
    </w:p>
    <w:p w14:paraId="6705220B" w14:textId="54D5B36B" w:rsidR="0043190D" w:rsidRPr="00E30041" w:rsidRDefault="0043190D" w:rsidP="00E30041">
      <w:pPr>
        <w:pStyle w:val="ListParagraph"/>
        <w:numPr>
          <w:ilvl w:val="0"/>
          <w:numId w:val="3"/>
        </w:numPr>
        <w:spacing w:before="60" w:after="240" w:line="360" w:lineRule="auto"/>
        <w:ind w:left="709" w:hanging="349"/>
        <w:rPr>
          <w:rFonts w:ascii="Times New Roman" w:eastAsia="Times New Roman" w:hAnsi="Times New Roman" w:cs="Times New Roman"/>
          <w:sz w:val="24"/>
          <w:szCs w:val="24"/>
        </w:rPr>
      </w:pPr>
      <w:bookmarkStart w:id="7" w:name="_heading=h.r2sstatpp37z"/>
      <w:bookmarkEnd w:id="7"/>
      <w:r w:rsidRPr="00E30041">
        <w:rPr>
          <w:rFonts w:ascii="Times New Roman" w:eastAsia="Times New Roman" w:hAnsi="Times New Roman" w:cs="Times New Roman"/>
          <w:sz w:val="24"/>
          <w:szCs w:val="24"/>
        </w:rPr>
        <w:t>To create awareness about staying safe from multiple types of attacks and staying safe from them.</w:t>
      </w:r>
    </w:p>
    <w:p w14:paraId="4AF7DCC2" w14:textId="1A35537B" w:rsidR="0043190D" w:rsidRDefault="0043190D" w:rsidP="00E30041">
      <w:pPr>
        <w:pStyle w:val="ListParagraph"/>
        <w:numPr>
          <w:ilvl w:val="0"/>
          <w:numId w:val="3"/>
        </w:numPr>
        <w:spacing w:before="60" w:after="240" w:line="360" w:lineRule="auto"/>
        <w:ind w:left="709" w:hanging="349"/>
        <w:rPr>
          <w:rFonts w:ascii="Times New Roman" w:eastAsia="Times New Roman" w:hAnsi="Times New Roman" w:cs="Times New Roman"/>
          <w:sz w:val="24"/>
          <w:szCs w:val="24"/>
        </w:rPr>
      </w:pPr>
      <w:bookmarkStart w:id="8" w:name="_heading=h.ab01kl64t6b"/>
      <w:bookmarkEnd w:id="8"/>
      <w:r w:rsidRPr="00E30041">
        <w:rPr>
          <w:rFonts w:ascii="Times New Roman" w:eastAsia="Times New Roman" w:hAnsi="Times New Roman" w:cs="Times New Roman"/>
          <w:sz w:val="24"/>
          <w:szCs w:val="24"/>
        </w:rPr>
        <w:t>To guide students in keeping their digital footprint private.</w:t>
      </w:r>
    </w:p>
    <w:p w14:paraId="16E05EE5" w14:textId="77777777" w:rsidR="00956F7C" w:rsidRPr="00E30041" w:rsidRDefault="00956F7C" w:rsidP="00956F7C">
      <w:pPr>
        <w:pStyle w:val="ListParagraph"/>
        <w:spacing w:before="60" w:after="240" w:line="360" w:lineRule="auto"/>
        <w:ind w:left="709"/>
        <w:rPr>
          <w:rFonts w:ascii="Times New Roman" w:eastAsia="Times New Roman" w:hAnsi="Times New Roman" w:cs="Times New Roman"/>
          <w:sz w:val="24"/>
          <w:szCs w:val="24"/>
        </w:rPr>
      </w:pPr>
    </w:p>
    <w:p w14:paraId="44E0809F" w14:textId="77777777" w:rsidR="00956BB8" w:rsidRPr="00E30041" w:rsidRDefault="00135D70" w:rsidP="00E30041">
      <w:pPr>
        <w:spacing w:before="40" w:after="240" w:line="360" w:lineRule="auto"/>
        <w:jc w:val="both"/>
        <w:rPr>
          <w:rFonts w:ascii="Times New Roman" w:eastAsia="Times New Roman" w:hAnsi="Times New Roman" w:cs="Times New Roman"/>
          <w:b/>
          <w:bCs/>
          <w:sz w:val="32"/>
          <w:szCs w:val="32"/>
          <w:u w:val="single"/>
        </w:rPr>
      </w:pPr>
      <w:bookmarkStart w:id="9" w:name="_heading=h.1wk6j3ko492g" w:colFirst="0" w:colLast="0"/>
      <w:bookmarkStart w:id="10" w:name="_heading=h.726o0rvqdx7" w:colFirst="0" w:colLast="0"/>
      <w:bookmarkEnd w:id="9"/>
      <w:bookmarkEnd w:id="10"/>
      <w:r w:rsidRPr="00E30041">
        <w:rPr>
          <w:rFonts w:ascii="Times New Roman" w:eastAsia="Times New Roman" w:hAnsi="Times New Roman" w:cs="Times New Roman"/>
          <w:b/>
          <w:bCs/>
          <w:sz w:val="32"/>
          <w:szCs w:val="32"/>
          <w:u w:val="single"/>
        </w:rPr>
        <w:t>DESCRIPTION:</w:t>
      </w:r>
    </w:p>
    <w:p w14:paraId="73B31BFD" w14:textId="1A5CBF85" w:rsidR="00956BB8" w:rsidRPr="00E30041" w:rsidRDefault="00135D70" w:rsidP="00390469">
      <w:pPr>
        <w:spacing w:before="240" w:after="240" w:line="360" w:lineRule="auto"/>
        <w:jc w:val="both"/>
        <w:rPr>
          <w:rFonts w:ascii="Times New Roman" w:eastAsia="Times New Roman" w:hAnsi="Times New Roman" w:cs="Times New Roman"/>
          <w:sz w:val="24"/>
          <w:szCs w:val="24"/>
        </w:rPr>
      </w:pPr>
      <w:r w:rsidRPr="00E30041">
        <w:rPr>
          <w:rFonts w:ascii="Times New Roman" w:eastAsia="Times New Roman" w:hAnsi="Times New Roman" w:cs="Times New Roman"/>
          <w:sz w:val="24"/>
          <w:szCs w:val="24"/>
        </w:rPr>
        <w:t xml:space="preserve">The Cyber Security Awareness session began with an engaging introductory speech by Radio Jockey </w:t>
      </w:r>
      <w:r w:rsidR="00390469">
        <w:rPr>
          <w:rFonts w:ascii="Times New Roman" w:eastAsia="Times New Roman" w:hAnsi="Times New Roman" w:cs="Times New Roman"/>
          <w:sz w:val="24"/>
          <w:szCs w:val="24"/>
        </w:rPr>
        <w:t xml:space="preserve">            </w:t>
      </w:r>
      <w:r w:rsidRPr="00E30041">
        <w:rPr>
          <w:rFonts w:ascii="Times New Roman" w:eastAsia="Times New Roman" w:hAnsi="Times New Roman" w:cs="Times New Roman"/>
          <w:sz w:val="24"/>
          <w:szCs w:val="24"/>
        </w:rPr>
        <w:t xml:space="preserve">Ms. Pallavi, who set the tone for the event by stressing the importance of being mindful in the digital world. She highlighted the core message </w:t>
      </w:r>
      <w:r w:rsidRPr="00E30041">
        <w:rPr>
          <w:rFonts w:ascii="Times New Roman" w:eastAsia="Times New Roman" w:hAnsi="Times New Roman" w:cs="Times New Roman"/>
          <w:i/>
          <w:iCs/>
          <w:sz w:val="24"/>
          <w:szCs w:val="24"/>
        </w:rPr>
        <w:t>“Think Twice,”</w:t>
      </w:r>
      <w:r w:rsidRPr="00E30041">
        <w:rPr>
          <w:rFonts w:ascii="Times New Roman" w:eastAsia="Times New Roman" w:hAnsi="Times New Roman" w:cs="Times New Roman"/>
          <w:sz w:val="24"/>
          <w:szCs w:val="24"/>
        </w:rPr>
        <w:t xml:space="preserve"> encouraging everyone to pause and reflect before interacting with online content. Her introduction captured the audience’s attention and created a strong foundation for understanding why cyber awareness is essential in today’s technology-driven society.</w:t>
      </w:r>
    </w:p>
    <w:p w14:paraId="3945BD02" w14:textId="60FE7FCB" w:rsidR="00956BB8" w:rsidRDefault="00135D70" w:rsidP="00390469">
      <w:pPr>
        <w:spacing w:before="240" w:after="240" w:line="360" w:lineRule="auto"/>
        <w:jc w:val="both"/>
        <w:rPr>
          <w:rFonts w:ascii="Times New Roman" w:eastAsia="Times New Roman" w:hAnsi="Times New Roman" w:cs="Times New Roman"/>
          <w:sz w:val="24"/>
          <w:szCs w:val="24"/>
        </w:rPr>
      </w:pPr>
      <w:r w:rsidRPr="00E30041">
        <w:rPr>
          <w:rFonts w:ascii="Times New Roman" w:eastAsia="Times New Roman" w:hAnsi="Times New Roman" w:cs="Times New Roman"/>
          <w:sz w:val="24"/>
          <w:szCs w:val="24"/>
        </w:rPr>
        <w:t xml:space="preserve">Following this, Ms. </w:t>
      </w:r>
      <w:r w:rsidR="00390469">
        <w:rPr>
          <w:rFonts w:ascii="Times New Roman" w:eastAsia="Times New Roman" w:hAnsi="Times New Roman" w:cs="Times New Roman"/>
          <w:sz w:val="24"/>
          <w:szCs w:val="24"/>
        </w:rPr>
        <w:t>Irene</w:t>
      </w:r>
      <w:r w:rsidRPr="00E30041">
        <w:rPr>
          <w:rFonts w:ascii="Times New Roman" w:eastAsia="Times New Roman" w:hAnsi="Times New Roman" w:cs="Times New Roman"/>
          <w:sz w:val="24"/>
          <w:szCs w:val="24"/>
        </w:rPr>
        <w:t xml:space="preserve"> delivered an informative talk on cyber risks, common cyber-attacks, and the vulnerabilities that are often exploited by attackers. She explained how lack of awareness can lead to data breaches and financial losses, and stressed the need for safe online practices. The event concluded with a cyber safety pledge led by Ms. Pallavi, reinforcing the message of staying alert and making informed decisions online, leaving participants more aware and empowered to protect themselves in the digital space.</w:t>
      </w:r>
    </w:p>
    <w:p w14:paraId="35317EF9" w14:textId="77777777" w:rsidR="00956F7C" w:rsidRPr="00E30041" w:rsidRDefault="00956F7C" w:rsidP="00390469">
      <w:pPr>
        <w:spacing w:before="240" w:after="240" w:line="360" w:lineRule="auto"/>
        <w:jc w:val="both"/>
        <w:rPr>
          <w:rFonts w:ascii="Times New Roman" w:eastAsia="Times New Roman" w:hAnsi="Times New Roman" w:cs="Times New Roman"/>
          <w:sz w:val="24"/>
          <w:szCs w:val="24"/>
        </w:rPr>
      </w:pPr>
    </w:p>
    <w:p w14:paraId="4370D88F" w14:textId="77777777" w:rsidR="00956BB8" w:rsidRPr="00390469" w:rsidRDefault="00135D70" w:rsidP="00E30041">
      <w:pPr>
        <w:pStyle w:val="Heading3"/>
        <w:keepNext w:val="0"/>
        <w:keepLines w:val="0"/>
        <w:spacing w:before="100" w:after="0" w:line="360" w:lineRule="auto"/>
        <w:rPr>
          <w:rFonts w:ascii="Times New Roman" w:eastAsia="Times New Roman" w:hAnsi="Times New Roman" w:cs="Times New Roman"/>
          <w:b/>
          <w:bCs/>
          <w:color w:val="000000"/>
          <w:sz w:val="32"/>
          <w:szCs w:val="32"/>
        </w:rPr>
      </w:pPr>
      <w:bookmarkStart w:id="11" w:name="_heading=h.j45y2cac44w5" w:colFirst="0" w:colLast="0"/>
      <w:bookmarkEnd w:id="11"/>
      <w:r w:rsidRPr="00390469">
        <w:rPr>
          <w:rFonts w:ascii="Times New Roman" w:eastAsia="Times New Roman" w:hAnsi="Times New Roman" w:cs="Times New Roman"/>
          <w:b/>
          <w:bCs/>
          <w:color w:val="000000"/>
          <w:sz w:val="32"/>
          <w:szCs w:val="32"/>
          <w:u w:val="single"/>
        </w:rPr>
        <w:t>OUTCOMES</w:t>
      </w:r>
      <w:r w:rsidRPr="00390469">
        <w:rPr>
          <w:rFonts w:ascii="Times New Roman" w:eastAsia="Times New Roman" w:hAnsi="Times New Roman" w:cs="Times New Roman"/>
          <w:b/>
          <w:bCs/>
          <w:color w:val="000000"/>
          <w:sz w:val="32"/>
          <w:szCs w:val="32"/>
        </w:rPr>
        <w:t>:</w:t>
      </w:r>
    </w:p>
    <w:p w14:paraId="5B30AFD4" w14:textId="170A881D" w:rsidR="00956BB8" w:rsidRPr="00E30041" w:rsidRDefault="00135D70" w:rsidP="00F903B2">
      <w:pPr>
        <w:pStyle w:val="Heading3"/>
        <w:keepNext w:val="0"/>
        <w:keepLines w:val="0"/>
        <w:numPr>
          <w:ilvl w:val="0"/>
          <w:numId w:val="7"/>
        </w:numPr>
        <w:spacing w:before="0" w:after="40" w:line="360" w:lineRule="auto"/>
        <w:ind w:left="709" w:hanging="283"/>
        <w:rPr>
          <w:rFonts w:ascii="Times New Roman" w:eastAsia="Times New Roman" w:hAnsi="Times New Roman" w:cs="Times New Roman"/>
          <w:color w:val="0D0D0D"/>
          <w:sz w:val="24"/>
          <w:szCs w:val="24"/>
          <w:highlight w:val="white"/>
        </w:rPr>
      </w:pPr>
      <w:bookmarkStart w:id="12" w:name="_heading=h.wvqsgegensaj" w:colFirst="0" w:colLast="0"/>
      <w:bookmarkEnd w:id="12"/>
      <w:r w:rsidRPr="00E30041">
        <w:rPr>
          <w:rFonts w:ascii="Times New Roman" w:eastAsia="Times New Roman" w:hAnsi="Times New Roman" w:cs="Times New Roman"/>
          <w:color w:val="0D0D0D"/>
          <w:sz w:val="24"/>
          <w:szCs w:val="24"/>
          <w:highlight w:val="white"/>
        </w:rPr>
        <w:t>Students gained awareness of various types of social engineering attacks.</w:t>
      </w:r>
    </w:p>
    <w:p w14:paraId="75D63599" w14:textId="73A72E74" w:rsidR="00956BB8" w:rsidRPr="00E30041" w:rsidRDefault="00135D70" w:rsidP="00F903B2">
      <w:pPr>
        <w:pStyle w:val="Heading3"/>
        <w:keepNext w:val="0"/>
        <w:keepLines w:val="0"/>
        <w:numPr>
          <w:ilvl w:val="0"/>
          <w:numId w:val="7"/>
        </w:numPr>
        <w:spacing w:before="0" w:after="40" w:line="360" w:lineRule="auto"/>
        <w:ind w:left="709" w:hanging="283"/>
        <w:rPr>
          <w:rFonts w:ascii="Times New Roman" w:eastAsia="Times New Roman" w:hAnsi="Times New Roman" w:cs="Times New Roman"/>
          <w:color w:val="0D0D0D"/>
          <w:sz w:val="24"/>
          <w:szCs w:val="24"/>
          <w:highlight w:val="white"/>
        </w:rPr>
      </w:pPr>
      <w:bookmarkStart w:id="13" w:name="_heading=h.fdvosh32uame" w:colFirst="0" w:colLast="0"/>
      <w:bookmarkEnd w:id="13"/>
      <w:r w:rsidRPr="00E30041">
        <w:rPr>
          <w:rFonts w:ascii="Times New Roman" w:eastAsia="Times New Roman" w:hAnsi="Times New Roman" w:cs="Times New Roman"/>
          <w:color w:val="0D0D0D"/>
          <w:sz w:val="24"/>
          <w:szCs w:val="24"/>
          <w:highlight w:val="white"/>
        </w:rPr>
        <w:t>Students understood the benefits of cyber security awareness.</w:t>
      </w:r>
    </w:p>
    <w:p w14:paraId="35D329C4" w14:textId="6FAE023D" w:rsidR="00956BB8" w:rsidRPr="00E30041" w:rsidRDefault="00135D70" w:rsidP="00F903B2">
      <w:pPr>
        <w:pStyle w:val="Heading3"/>
        <w:keepNext w:val="0"/>
        <w:keepLines w:val="0"/>
        <w:numPr>
          <w:ilvl w:val="0"/>
          <w:numId w:val="7"/>
        </w:numPr>
        <w:spacing w:before="0" w:after="40" w:line="360" w:lineRule="auto"/>
        <w:ind w:left="709" w:hanging="283"/>
        <w:rPr>
          <w:rFonts w:ascii="Times New Roman" w:eastAsia="Times New Roman" w:hAnsi="Times New Roman" w:cs="Times New Roman"/>
          <w:color w:val="0D0D0D"/>
          <w:sz w:val="24"/>
          <w:szCs w:val="24"/>
          <w:highlight w:val="white"/>
        </w:rPr>
      </w:pPr>
      <w:bookmarkStart w:id="14" w:name="_heading=h.4fo0dyjosnzx" w:colFirst="0" w:colLast="0"/>
      <w:bookmarkEnd w:id="14"/>
      <w:r w:rsidRPr="00E30041">
        <w:rPr>
          <w:rFonts w:ascii="Times New Roman" w:eastAsia="Times New Roman" w:hAnsi="Times New Roman" w:cs="Times New Roman"/>
          <w:color w:val="0D0D0D"/>
          <w:sz w:val="24"/>
          <w:szCs w:val="24"/>
          <w:highlight w:val="white"/>
        </w:rPr>
        <w:t>The session broadened students’ perspectives on the vulnerabilities of their cyber space.</w:t>
      </w:r>
    </w:p>
    <w:p w14:paraId="00F60F5C" w14:textId="0198BFCC" w:rsidR="00956BB8" w:rsidRDefault="00135D70" w:rsidP="00F903B2">
      <w:pPr>
        <w:pStyle w:val="Heading3"/>
        <w:keepNext w:val="0"/>
        <w:keepLines w:val="0"/>
        <w:numPr>
          <w:ilvl w:val="0"/>
          <w:numId w:val="7"/>
        </w:numPr>
        <w:spacing w:before="0" w:after="40" w:line="360" w:lineRule="auto"/>
        <w:ind w:left="709" w:hanging="283"/>
        <w:rPr>
          <w:rFonts w:ascii="Times New Roman" w:eastAsia="Times New Roman" w:hAnsi="Times New Roman" w:cs="Times New Roman"/>
          <w:color w:val="0D0D0D"/>
          <w:sz w:val="26"/>
          <w:szCs w:val="26"/>
          <w:highlight w:val="white"/>
        </w:rPr>
      </w:pPr>
      <w:bookmarkStart w:id="15" w:name="_heading=h.p3jftg53calf" w:colFirst="0" w:colLast="0"/>
      <w:bookmarkEnd w:id="15"/>
      <w:r w:rsidRPr="00E30041">
        <w:rPr>
          <w:rFonts w:ascii="Times New Roman" w:eastAsia="Times New Roman" w:hAnsi="Times New Roman" w:cs="Times New Roman"/>
          <w:color w:val="0D0D0D"/>
          <w:sz w:val="24"/>
          <w:szCs w:val="24"/>
          <w:highlight w:val="white"/>
        </w:rPr>
        <w:t>The pledge helped the students fully understand the duties as a student on the internet.</w:t>
      </w:r>
    </w:p>
    <w:p w14:paraId="7AB7F703" w14:textId="77777777" w:rsidR="00956BB8" w:rsidRDefault="00135D70">
      <w:pPr>
        <w:pStyle w:val="Heading3"/>
        <w:keepNext w:val="0"/>
        <w:keepLines w:val="0"/>
        <w:spacing w:before="0" w:after="40"/>
        <w:rPr>
          <w:rFonts w:ascii="Times New Roman" w:eastAsia="Times New Roman" w:hAnsi="Times New Roman" w:cs="Times New Roman"/>
          <w:b/>
          <w:bCs/>
          <w:color w:val="000000"/>
          <w:sz w:val="32"/>
          <w:szCs w:val="32"/>
        </w:rPr>
      </w:pPr>
      <w:bookmarkStart w:id="16" w:name="_heading=h.vjcyrylhzj7u" w:colFirst="0" w:colLast="0"/>
      <w:bookmarkEnd w:id="16"/>
      <w:r>
        <w:rPr>
          <w:rFonts w:ascii="Times New Roman" w:eastAsia="Times New Roman" w:hAnsi="Times New Roman" w:cs="Times New Roman"/>
          <w:b/>
          <w:bCs/>
          <w:color w:val="000000"/>
          <w:sz w:val="32"/>
          <w:szCs w:val="32"/>
        </w:rPr>
        <w:t xml:space="preserve"> </w:t>
      </w:r>
    </w:p>
    <w:p w14:paraId="4EE57369" w14:textId="77777777" w:rsidR="00E628DC" w:rsidRDefault="00135D70" w:rsidP="00E628DC">
      <w:pPr>
        <w:pStyle w:val="Heading3"/>
        <w:keepNext w:val="0"/>
        <w:keepLines w:val="0"/>
        <w:spacing w:before="0" w:after="40"/>
        <w:jc w:val="center"/>
        <w:rPr>
          <w:rFonts w:ascii="Times New Roman" w:eastAsia="Times New Roman" w:hAnsi="Times New Roman" w:cs="Times New Roman"/>
          <w:b/>
          <w:bCs/>
          <w:color w:val="000000"/>
          <w:sz w:val="32"/>
          <w:szCs w:val="32"/>
        </w:rPr>
      </w:pPr>
      <w:bookmarkStart w:id="17" w:name="_heading=h.m6gvu9v0dpsh" w:colFirst="0" w:colLast="0"/>
      <w:bookmarkEnd w:id="17"/>
      <w:r>
        <w:rPr>
          <w:rFonts w:ascii="Times New Roman" w:eastAsia="Times New Roman" w:hAnsi="Times New Roman" w:cs="Times New Roman"/>
          <w:b/>
          <w:bCs/>
          <w:color w:val="000000"/>
          <w:sz w:val="32"/>
          <w:szCs w:val="32"/>
        </w:rPr>
        <w:lastRenderedPageBreak/>
        <w:t>Photos:</w:t>
      </w:r>
      <w:r>
        <w:rPr>
          <w:rFonts w:ascii="Times New Roman" w:eastAsia="Times New Roman" w:hAnsi="Times New Roman" w:cs="Times New Roman"/>
          <w:b/>
          <w:bCs/>
          <w:color w:val="000000"/>
          <w:sz w:val="32"/>
          <w:szCs w:val="32"/>
        </w:rPr>
        <w:br/>
        <w:t xml:space="preserve">  </w:t>
      </w:r>
      <w:r w:rsidR="00E628DC" w:rsidRPr="00956F7C">
        <w:rPr>
          <w:noProof/>
          <w:lang w:val="en-IN"/>
        </w:rPr>
        <w:drawing>
          <wp:inline distT="0" distB="0" distL="0" distR="0" wp14:anchorId="631A7A5B" wp14:editId="7FC5F26F">
            <wp:extent cx="5029200" cy="3818506"/>
            <wp:effectExtent l="0" t="0" r="0" b="0"/>
            <wp:docPr id="19920126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83393" cy="3859653"/>
                    </a:xfrm>
                    <a:prstGeom prst="rect">
                      <a:avLst/>
                    </a:prstGeom>
                    <a:noFill/>
                    <a:ln>
                      <a:noFill/>
                    </a:ln>
                  </pic:spPr>
                </pic:pic>
              </a:graphicData>
            </a:graphic>
          </wp:inline>
        </w:drawing>
      </w:r>
      <w:r w:rsidR="00E628DC" w:rsidRPr="00956F7C">
        <w:rPr>
          <w:b/>
          <w:bCs/>
          <w:noProof/>
          <w:color w:val="000000"/>
          <w:sz w:val="26"/>
          <w:szCs w:val="26"/>
          <w:lang w:val="en-IN"/>
        </w:rPr>
        <w:drawing>
          <wp:inline distT="0" distB="0" distL="0" distR="0" wp14:anchorId="5DD207D7" wp14:editId="081EC912">
            <wp:extent cx="5189220" cy="4335072"/>
            <wp:effectExtent l="0" t="0" r="0" b="8890"/>
            <wp:docPr id="11042338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99664" cy="4343797"/>
                    </a:xfrm>
                    <a:prstGeom prst="rect">
                      <a:avLst/>
                    </a:prstGeom>
                    <a:noFill/>
                    <a:ln>
                      <a:noFill/>
                    </a:ln>
                  </pic:spPr>
                </pic:pic>
              </a:graphicData>
            </a:graphic>
          </wp:inline>
        </w:drawing>
      </w:r>
    </w:p>
    <w:p w14:paraId="7E8C2FF0" w14:textId="4C38AC3C" w:rsidR="00956BB8" w:rsidRDefault="00135D70" w:rsidP="00E628DC">
      <w:pPr>
        <w:pStyle w:val="Heading3"/>
        <w:keepNext w:val="0"/>
        <w:keepLines w:val="0"/>
        <w:spacing w:before="0" w:after="40"/>
        <w:jc w:val="center"/>
      </w:pPr>
      <w:r>
        <w:lastRenderedPageBreak/>
        <w:t xml:space="preserve">  </w:t>
      </w:r>
      <w:r>
        <w:rPr>
          <w:noProof/>
        </w:rPr>
        <w:drawing>
          <wp:inline distT="114300" distB="114300" distL="114300" distR="114300" wp14:anchorId="5B6B9299" wp14:editId="3415F33F">
            <wp:extent cx="5440680" cy="3916680"/>
            <wp:effectExtent l="0" t="0" r="7620" b="762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0"/>
                    <a:srcRect/>
                    <a:stretch>
                      <a:fillRect/>
                    </a:stretch>
                  </pic:blipFill>
                  <pic:spPr>
                    <a:xfrm>
                      <a:off x="0" y="0"/>
                      <a:ext cx="5468691" cy="3936845"/>
                    </a:xfrm>
                    <a:prstGeom prst="rect">
                      <a:avLst/>
                    </a:prstGeom>
                    <a:ln/>
                  </pic:spPr>
                </pic:pic>
              </a:graphicData>
            </a:graphic>
          </wp:inline>
        </w:drawing>
      </w:r>
    </w:p>
    <w:p w14:paraId="32017F54" w14:textId="667CF9F1" w:rsidR="00390469" w:rsidRPr="00390469" w:rsidRDefault="00E628DC" w:rsidP="00E628DC">
      <w:pPr>
        <w:jc w:val="center"/>
      </w:pPr>
      <w:r>
        <w:rPr>
          <w:noProof/>
        </w:rPr>
        <w:drawing>
          <wp:inline distT="114300" distB="114300" distL="114300" distR="114300" wp14:anchorId="638D8258" wp14:editId="4EC3686C">
            <wp:extent cx="5379720" cy="4183380"/>
            <wp:effectExtent l="0" t="0" r="0" b="7620"/>
            <wp:docPr id="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1"/>
                    <a:srcRect/>
                    <a:stretch>
                      <a:fillRect/>
                    </a:stretch>
                  </pic:blipFill>
                  <pic:spPr>
                    <a:xfrm>
                      <a:off x="0" y="0"/>
                      <a:ext cx="5380724" cy="4184161"/>
                    </a:xfrm>
                    <a:prstGeom prst="rect">
                      <a:avLst/>
                    </a:prstGeom>
                    <a:ln/>
                  </pic:spPr>
                </pic:pic>
              </a:graphicData>
            </a:graphic>
          </wp:inline>
        </w:drawing>
      </w:r>
    </w:p>
    <w:p w14:paraId="367A831E" w14:textId="535382ED" w:rsidR="00956F7C" w:rsidRDefault="00135D70" w:rsidP="00E628DC">
      <w:pPr>
        <w:pStyle w:val="Heading3"/>
        <w:keepNext w:val="0"/>
        <w:keepLines w:val="0"/>
        <w:spacing w:before="0" w:after="40"/>
        <w:jc w:val="center"/>
        <w:rPr>
          <w:b/>
          <w:bCs/>
          <w:color w:val="000000"/>
          <w:sz w:val="26"/>
          <w:szCs w:val="26"/>
          <w:lang w:val="en-IN"/>
        </w:rPr>
      </w:pPr>
      <w:bookmarkStart w:id="18" w:name="_heading=h.jxvj13zfl57m" w:colFirst="0" w:colLast="0"/>
      <w:bookmarkEnd w:id="18"/>
      <w:r>
        <w:rPr>
          <w:noProof/>
        </w:rPr>
        <w:lastRenderedPageBreak/>
        <w:drawing>
          <wp:inline distT="114300" distB="114300" distL="114300" distR="114300" wp14:anchorId="6719AB94" wp14:editId="2A77DC84">
            <wp:extent cx="5379720" cy="4221480"/>
            <wp:effectExtent l="0" t="0" r="0" b="762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2"/>
                    <a:srcRect/>
                    <a:stretch>
                      <a:fillRect/>
                    </a:stretch>
                  </pic:blipFill>
                  <pic:spPr>
                    <a:xfrm>
                      <a:off x="0" y="0"/>
                      <a:ext cx="5379720" cy="4221480"/>
                    </a:xfrm>
                    <a:prstGeom prst="rect">
                      <a:avLst/>
                    </a:prstGeom>
                    <a:ln/>
                  </pic:spPr>
                </pic:pic>
              </a:graphicData>
            </a:graphic>
          </wp:inline>
        </w:drawing>
      </w:r>
      <w:bookmarkStart w:id="19" w:name="_heading=h.2rezgxmy1nal" w:colFirst="0" w:colLast="0"/>
      <w:bookmarkStart w:id="20" w:name="_heading=h.vay6wh5obt0j" w:colFirst="0" w:colLast="0"/>
      <w:bookmarkEnd w:id="19"/>
      <w:bookmarkEnd w:id="20"/>
    </w:p>
    <w:p w14:paraId="270CAB41" w14:textId="4A91CD7B" w:rsidR="00956F7C" w:rsidRDefault="00956F7C" w:rsidP="00956F7C">
      <w:pPr>
        <w:rPr>
          <w:lang w:val="en-IN"/>
        </w:rPr>
      </w:pPr>
      <w:r>
        <w:rPr>
          <w:lang w:val="en-IN"/>
        </w:rPr>
        <w:t xml:space="preserve">                                                                 </w:t>
      </w:r>
    </w:p>
    <w:p w14:paraId="5A92258B" w14:textId="5AAC39E5" w:rsidR="00956F7C" w:rsidRPr="00956F7C" w:rsidRDefault="00956F7C" w:rsidP="00E628DC">
      <w:pPr>
        <w:jc w:val="center"/>
        <w:rPr>
          <w:lang w:val="en-IN"/>
        </w:rPr>
      </w:pPr>
      <w:r w:rsidRPr="00956F7C">
        <w:rPr>
          <w:noProof/>
          <w:lang w:val="en-IN"/>
        </w:rPr>
        <w:drawing>
          <wp:inline distT="0" distB="0" distL="0" distR="0" wp14:anchorId="6D8320E7" wp14:editId="48650640">
            <wp:extent cx="5547360" cy="4155917"/>
            <wp:effectExtent l="0" t="0" r="0" b="0"/>
            <wp:docPr id="174599424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84650" cy="4183853"/>
                    </a:xfrm>
                    <a:prstGeom prst="rect">
                      <a:avLst/>
                    </a:prstGeom>
                    <a:noFill/>
                    <a:ln>
                      <a:noFill/>
                    </a:ln>
                  </pic:spPr>
                </pic:pic>
              </a:graphicData>
            </a:graphic>
          </wp:inline>
        </w:drawing>
      </w:r>
    </w:p>
    <w:p w14:paraId="68B5D50D" w14:textId="21CABEB3" w:rsidR="00956F7C" w:rsidRPr="00956F7C" w:rsidRDefault="00956F7C" w:rsidP="00956F7C">
      <w:pPr>
        <w:jc w:val="center"/>
        <w:rPr>
          <w:lang w:val="en-IN"/>
        </w:rPr>
      </w:pPr>
      <w:r w:rsidRPr="00956F7C">
        <w:rPr>
          <w:noProof/>
          <w:lang w:val="en-IN"/>
        </w:rPr>
        <w:lastRenderedPageBreak/>
        <w:drawing>
          <wp:inline distT="0" distB="0" distL="0" distR="0" wp14:anchorId="192CDA0D" wp14:editId="76B80492">
            <wp:extent cx="5564088" cy="3248025"/>
            <wp:effectExtent l="0" t="0" r="0" b="0"/>
            <wp:docPr id="96983008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95486" cy="3266354"/>
                    </a:xfrm>
                    <a:prstGeom prst="rect">
                      <a:avLst/>
                    </a:prstGeom>
                    <a:noFill/>
                    <a:ln>
                      <a:noFill/>
                    </a:ln>
                  </pic:spPr>
                </pic:pic>
              </a:graphicData>
            </a:graphic>
          </wp:inline>
        </w:drawing>
      </w:r>
    </w:p>
    <w:p w14:paraId="25515F46" w14:textId="09885FB5" w:rsidR="00D24D50" w:rsidRDefault="00DE5535" w:rsidP="00DE5535">
      <w:pPr>
        <w:jc w:val="center"/>
        <w:rPr>
          <w:b/>
          <w:bCs/>
          <w:color w:val="000000"/>
          <w:sz w:val="26"/>
          <w:szCs w:val="26"/>
        </w:rPr>
      </w:pPr>
      <w:r w:rsidRPr="00DE5535">
        <w:rPr>
          <w:b/>
          <w:bCs/>
          <w:color w:val="000000"/>
          <w:sz w:val="26"/>
          <w:szCs w:val="26"/>
        </w:rPr>
        <w:drawing>
          <wp:inline distT="0" distB="0" distL="0" distR="0" wp14:anchorId="0E7C1B1F" wp14:editId="22BF2B62">
            <wp:extent cx="4276725" cy="55149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284385" cy="5524853"/>
                    </a:xfrm>
                    <a:prstGeom prst="rect">
                      <a:avLst/>
                    </a:prstGeom>
                  </pic:spPr>
                </pic:pic>
              </a:graphicData>
            </a:graphic>
          </wp:inline>
        </w:drawing>
      </w:r>
    </w:p>
    <w:p w14:paraId="7BA1B29D" w14:textId="77777777" w:rsidR="00DE5535" w:rsidRDefault="00DE5535" w:rsidP="00DE5535">
      <w:pPr>
        <w:jc w:val="center"/>
        <w:rPr>
          <w:b/>
          <w:bCs/>
          <w:color w:val="000000"/>
          <w:sz w:val="26"/>
          <w:szCs w:val="26"/>
        </w:rPr>
      </w:pPr>
    </w:p>
    <w:p w14:paraId="0C199C74" w14:textId="4FCC49CA" w:rsidR="00956BB8" w:rsidRDefault="00135D70">
      <w:pPr>
        <w:pStyle w:val="Heading3"/>
        <w:keepNext w:val="0"/>
        <w:keepLines w:val="0"/>
        <w:spacing w:before="0" w:after="40"/>
        <w:rPr>
          <w:b/>
          <w:bCs/>
          <w:color w:val="000000"/>
          <w:sz w:val="26"/>
          <w:szCs w:val="26"/>
        </w:rPr>
      </w:pPr>
      <w:r>
        <w:rPr>
          <w:b/>
          <w:bCs/>
          <w:color w:val="000000"/>
          <w:sz w:val="26"/>
          <w:szCs w:val="26"/>
        </w:rPr>
        <w:lastRenderedPageBreak/>
        <w:t>Attendance:</w:t>
      </w:r>
    </w:p>
    <w:p w14:paraId="5BEA8A40" w14:textId="7A6B5C7E" w:rsidR="00D24D50" w:rsidRPr="00D24D50" w:rsidRDefault="00D24D50" w:rsidP="00D24D50">
      <w:r>
        <w:rPr>
          <w:noProof/>
        </w:rPr>
        <w:drawing>
          <wp:inline distT="0" distB="0" distL="0" distR="0" wp14:anchorId="51F4AA8D" wp14:editId="74989168">
            <wp:extent cx="4092769" cy="6775701"/>
            <wp:effectExtent l="0" t="7937"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4096574" cy="6782001"/>
                    </a:xfrm>
                    <a:prstGeom prst="rect">
                      <a:avLst/>
                    </a:prstGeom>
                    <a:noFill/>
                    <a:ln>
                      <a:noFill/>
                    </a:ln>
                  </pic:spPr>
                </pic:pic>
              </a:graphicData>
            </a:graphic>
          </wp:inline>
        </w:drawing>
      </w:r>
    </w:p>
    <w:p w14:paraId="58B9F65D" w14:textId="68569B15" w:rsidR="00D24D50" w:rsidRDefault="00135D70" w:rsidP="00D24D50">
      <w:pPr>
        <w:pStyle w:val="NormalWeb"/>
      </w:pPr>
      <w:r>
        <w:t xml:space="preserve"> </w:t>
      </w:r>
      <w:r w:rsidR="00D24D50">
        <w:rPr>
          <w:noProof/>
        </w:rPr>
        <w:drawing>
          <wp:inline distT="0" distB="0" distL="0" distR="0" wp14:anchorId="682E7135" wp14:editId="13D3BDD1">
            <wp:extent cx="3782266" cy="7225030"/>
            <wp:effectExtent l="0" t="6985" r="1905"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3785240" cy="7230710"/>
                    </a:xfrm>
                    <a:prstGeom prst="rect">
                      <a:avLst/>
                    </a:prstGeom>
                    <a:noFill/>
                    <a:ln>
                      <a:noFill/>
                    </a:ln>
                  </pic:spPr>
                </pic:pic>
              </a:graphicData>
            </a:graphic>
          </wp:inline>
        </w:drawing>
      </w:r>
    </w:p>
    <w:p w14:paraId="4D93C25D" w14:textId="712D2E24" w:rsidR="00956BB8" w:rsidRDefault="00956BB8">
      <w:pPr>
        <w:spacing w:before="240" w:after="240"/>
      </w:pPr>
    </w:p>
    <w:p w14:paraId="38945AC7" w14:textId="77777777" w:rsidR="00956BB8" w:rsidRDefault="00135D70">
      <w:pPr>
        <w:spacing w:before="240" w:after="240"/>
      </w:pPr>
      <w:r>
        <w:lastRenderedPageBreak/>
        <w:t xml:space="preserve"> </w:t>
      </w:r>
    </w:p>
    <w:p w14:paraId="18BFE1A8" w14:textId="4C58F83E" w:rsidR="00D24D50" w:rsidRDefault="00D24D50" w:rsidP="00D24D50">
      <w:pPr>
        <w:pStyle w:val="NormalWeb"/>
      </w:pPr>
      <w:r>
        <w:rPr>
          <w:noProof/>
        </w:rPr>
        <w:drawing>
          <wp:inline distT="0" distB="0" distL="0" distR="0" wp14:anchorId="6DC424AD" wp14:editId="0DAA138A">
            <wp:extent cx="3754442" cy="6970391"/>
            <wp:effectExtent l="0" t="762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3756582" cy="6974363"/>
                    </a:xfrm>
                    <a:prstGeom prst="rect">
                      <a:avLst/>
                    </a:prstGeom>
                    <a:noFill/>
                    <a:ln>
                      <a:noFill/>
                    </a:ln>
                  </pic:spPr>
                </pic:pic>
              </a:graphicData>
            </a:graphic>
          </wp:inline>
        </w:drawing>
      </w:r>
    </w:p>
    <w:p w14:paraId="1A421371" w14:textId="08756EFB" w:rsidR="00D24D50" w:rsidRDefault="00D24D50" w:rsidP="00D24D50">
      <w:pPr>
        <w:pStyle w:val="NormalWeb"/>
      </w:pPr>
      <w:r>
        <w:rPr>
          <w:noProof/>
        </w:rPr>
        <w:drawing>
          <wp:inline distT="0" distB="0" distL="0" distR="0" wp14:anchorId="47837C3D" wp14:editId="05B8F44F">
            <wp:extent cx="4499600" cy="7306310"/>
            <wp:effectExtent l="6033" t="0" r="2857" b="2858"/>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4503492" cy="7312629"/>
                    </a:xfrm>
                    <a:prstGeom prst="rect">
                      <a:avLst/>
                    </a:prstGeom>
                    <a:noFill/>
                    <a:ln>
                      <a:noFill/>
                    </a:ln>
                  </pic:spPr>
                </pic:pic>
              </a:graphicData>
            </a:graphic>
          </wp:inline>
        </w:drawing>
      </w:r>
    </w:p>
    <w:p w14:paraId="529BBD98" w14:textId="640E7077" w:rsidR="00D24D50" w:rsidRDefault="00D24D50" w:rsidP="00D24D50">
      <w:pPr>
        <w:pStyle w:val="NormalWeb"/>
      </w:pPr>
      <w:r>
        <w:rPr>
          <w:noProof/>
        </w:rPr>
        <w:lastRenderedPageBreak/>
        <w:drawing>
          <wp:inline distT="0" distB="0" distL="0" distR="0" wp14:anchorId="6BDE84DB" wp14:editId="61F9891D">
            <wp:extent cx="4143502" cy="6958716"/>
            <wp:effectExtent l="2223"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4148101" cy="6966440"/>
                    </a:xfrm>
                    <a:prstGeom prst="rect">
                      <a:avLst/>
                    </a:prstGeom>
                    <a:noFill/>
                    <a:ln>
                      <a:noFill/>
                    </a:ln>
                  </pic:spPr>
                </pic:pic>
              </a:graphicData>
            </a:graphic>
          </wp:inline>
        </w:drawing>
      </w:r>
    </w:p>
    <w:p w14:paraId="57C02849" w14:textId="350A8E6D" w:rsidR="00D24D50" w:rsidRDefault="00D24D50" w:rsidP="00D24D50">
      <w:pPr>
        <w:pStyle w:val="NormalWeb"/>
      </w:pPr>
      <w:r>
        <w:rPr>
          <w:noProof/>
        </w:rPr>
        <w:drawing>
          <wp:inline distT="0" distB="0" distL="0" distR="0" wp14:anchorId="0105D4C5" wp14:editId="6C1516A8">
            <wp:extent cx="3810860" cy="7007860"/>
            <wp:effectExtent l="1588" t="0" r="952" b="953"/>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3815741" cy="7016836"/>
                    </a:xfrm>
                    <a:prstGeom prst="rect">
                      <a:avLst/>
                    </a:prstGeom>
                    <a:noFill/>
                    <a:ln>
                      <a:noFill/>
                    </a:ln>
                  </pic:spPr>
                </pic:pic>
              </a:graphicData>
            </a:graphic>
          </wp:inline>
        </w:drawing>
      </w:r>
    </w:p>
    <w:p w14:paraId="2E6B5AD6" w14:textId="0013216C" w:rsidR="00956BB8" w:rsidRDefault="00956BB8"/>
    <w:p w14:paraId="5B2A8B1D" w14:textId="34C9AA21" w:rsidR="00D24D50" w:rsidRDefault="00D24D50" w:rsidP="00D24D50">
      <w:pPr>
        <w:pStyle w:val="NormalWeb"/>
      </w:pPr>
      <w:r>
        <w:rPr>
          <w:noProof/>
        </w:rPr>
        <w:lastRenderedPageBreak/>
        <w:drawing>
          <wp:inline distT="0" distB="0" distL="0" distR="0" wp14:anchorId="0466146F" wp14:editId="60CA2E88">
            <wp:extent cx="4299719" cy="6969496"/>
            <wp:effectExtent l="0" t="1270" r="4445"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4301825" cy="6972909"/>
                    </a:xfrm>
                    <a:prstGeom prst="rect">
                      <a:avLst/>
                    </a:prstGeom>
                    <a:noFill/>
                    <a:ln>
                      <a:noFill/>
                    </a:ln>
                  </pic:spPr>
                </pic:pic>
              </a:graphicData>
            </a:graphic>
          </wp:inline>
        </w:drawing>
      </w:r>
    </w:p>
    <w:p w14:paraId="77983756" w14:textId="7C939D0E" w:rsidR="00D24D50" w:rsidRDefault="00D24D50" w:rsidP="00D24D50">
      <w:pPr>
        <w:pStyle w:val="NormalWeb"/>
      </w:pPr>
      <w:r>
        <w:rPr>
          <w:noProof/>
        </w:rPr>
        <w:drawing>
          <wp:inline distT="0" distB="0" distL="0" distR="0" wp14:anchorId="007DDD1C" wp14:editId="583FE93D">
            <wp:extent cx="4027469" cy="6717030"/>
            <wp:effectExtent l="762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4031489" cy="6723735"/>
                    </a:xfrm>
                    <a:prstGeom prst="rect">
                      <a:avLst/>
                    </a:prstGeom>
                    <a:noFill/>
                    <a:ln>
                      <a:noFill/>
                    </a:ln>
                  </pic:spPr>
                </pic:pic>
              </a:graphicData>
            </a:graphic>
          </wp:inline>
        </w:drawing>
      </w:r>
    </w:p>
    <w:p w14:paraId="02A63EE1" w14:textId="1513E52E" w:rsidR="00D24D50" w:rsidRDefault="00D24D50" w:rsidP="00D24D50">
      <w:pPr>
        <w:pStyle w:val="NormalWeb"/>
      </w:pPr>
      <w:r>
        <w:rPr>
          <w:noProof/>
        </w:rPr>
        <w:lastRenderedPageBreak/>
        <w:drawing>
          <wp:inline distT="0" distB="0" distL="0" distR="0" wp14:anchorId="3A4BA283" wp14:editId="3148A6AA">
            <wp:extent cx="4545547" cy="6429957"/>
            <wp:effectExtent l="0" t="8573"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4548265" cy="6433802"/>
                    </a:xfrm>
                    <a:prstGeom prst="rect">
                      <a:avLst/>
                    </a:prstGeom>
                    <a:noFill/>
                    <a:ln>
                      <a:noFill/>
                    </a:ln>
                  </pic:spPr>
                </pic:pic>
              </a:graphicData>
            </a:graphic>
          </wp:inline>
        </w:drawing>
      </w:r>
    </w:p>
    <w:p w14:paraId="78F5DF68" w14:textId="77777777" w:rsidR="00D24D50" w:rsidRDefault="00D24D50"/>
    <w:sectPr w:rsidR="00D24D50" w:rsidSect="00956F7C">
      <w:pgSz w:w="12240" w:h="15840"/>
      <w:pgMar w:top="709" w:right="900" w:bottom="851" w:left="993"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BEAAD55D-7CF2-492A-B7BA-5BEAF4CAA1D3}"/>
  </w:font>
  <w:font w:name="Cambria">
    <w:panose1 w:val="02040503050406030204"/>
    <w:charset w:val="00"/>
    <w:family w:val="roman"/>
    <w:pitch w:val="variable"/>
    <w:sig w:usb0="E00006FF" w:usb1="420024FF" w:usb2="02000000" w:usb3="00000000" w:csb0="0000019F" w:csb1="00000000"/>
    <w:embedRegular r:id="rId2" w:fontKey="{9848BBA4-57A8-49C5-A12F-C893E8E10B5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B6185"/>
    <w:multiLevelType w:val="hybridMultilevel"/>
    <w:tmpl w:val="9E083CE6"/>
    <w:lvl w:ilvl="0" w:tplc="40090001">
      <w:start w:val="1"/>
      <w:numFmt w:val="bullet"/>
      <w:lvlText w:val=""/>
      <w:lvlJc w:val="left"/>
      <w:pPr>
        <w:ind w:left="1032" w:hanging="672"/>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26B7004"/>
    <w:multiLevelType w:val="hybridMultilevel"/>
    <w:tmpl w:val="0FC40EE4"/>
    <w:lvl w:ilvl="0" w:tplc="40090001">
      <w:start w:val="1"/>
      <w:numFmt w:val="bullet"/>
      <w:lvlText w:val=""/>
      <w:lvlJc w:val="left"/>
      <w:pPr>
        <w:ind w:left="1500" w:hanging="360"/>
      </w:pPr>
      <w:rPr>
        <w:rFonts w:ascii="Symbol" w:hAnsi="Symbol" w:hint="default"/>
      </w:rPr>
    </w:lvl>
    <w:lvl w:ilvl="1" w:tplc="40090003" w:tentative="1">
      <w:start w:val="1"/>
      <w:numFmt w:val="bullet"/>
      <w:lvlText w:val="o"/>
      <w:lvlJc w:val="left"/>
      <w:pPr>
        <w:ind w:left="2220" w:hanging="360"/>
      </w:pPr>
      <w:rPr>
        <w:rFonts w:ascii="Courier New" w:hAnsi="Courier New" w:cs="Courier New" w:hint="default"/>
      </w:rPr>
    </w:lvl>
    <w:lvl w:ilvl="2" w:tplc="40090005" w:tentative="1">
      <w:start w:val="1"/>
      <w:numFmt w:val="bullet"/>
      <w:lvlText w:val=""/>
      <w:lvlJc w:val="left"/>
      <w:pPr>
        <w:ind w:left="2940" w:hanging="360"/>
      </w:pPr>
      <w:rPr>
        <w:rFonts w:ascii="Wingdings" w:hAnsi="Wingdings" w:hint="default"/>
      </w:rPr>
    </w:lvl>
    <w:lvl w:ilvl="3" w:tplc="40090001" w:tentative="1">
      <w:start w:val="1"/>
      <w:numFmt w:val="bullet"/>
      <w:lvlText w:val=""/>
      <w:lvlJc w:val="left"/>
      <w:pPr>
        <w:ind w:left="3660" w:hanging="360"/>
      </w:pPr>
      <w:rPr>
        <w:rFonts w:ascii="Symbol" w:hAnsi="Symbol" w:hint="default"/>
      </w:rPr>
    </w:lvl>
    <w:lvl w:ilvl="4" w:tplc="40090003" w:tentative="1">
      <w:start w:val="1"/>
      <w:numFmt w:val="bullet"/>
      <w:lvlText w:val="o"/>
      <w:lvlJc w:val="left"/>
      <w:pPr>
        <w:ind w:left="4380" w:hanging="360"/>
      </w:pPr>
      <w:rPr>
        <w:rFonts w:ascii="Courier New" w:hAnsi="Courier New" w:cs="Courier New" w:hint="default"/>
      </w:rPr>
    </w:lvl>
    <w:lvl w:ilvl="5" w:tplc="40090005" w:tentative="1">
      <w:start w:val="1"/>
      <w:numFmt w:val="bullet"/>
      <w:lvlText w:val=""/>
      <w:lvlJc w:val="left"/>
      <w:pPr>
        <w:ind w:left="5100" w:hanging="360"/>
      </w:pPr>
      <w:rPr>
        <w:rFonts w:ascii="Wingdings" w:hAnsi="Wingdings" w:hint="default"/>
      </w:rPr>
    </w:lvl>
    <w:lvl w:ilvl="6" w:tplc="40090001" w:tentative="1">
      <w:start w:val="1"/>
      <w:numFmt w:val="bullet"/>
      <w:lvlText w:val=""/>
      <w:lvlJc w:val="left"/>
      <w:pPr>
        <w:ind w:left="5820" w:hanging="360"/>
      </w:pPr>
      <w:rPr>
        <w:rFonts w:ascii="Symbol" w:hAnsi="Symbol" w:hint="default"/>
      </w:rPr>
    </w:lvl>
    <w:lvl w:ilvl="7" w:tplc="40090003" w:tentative="1">
      <w:start w:val="1"/>
      <w:numFmt w:val="bullet"/>
      <w:lvlText w:val="o"/>
      <w:lvlJc w:val="left"/>
      <w:pPr>
        <w:ind w:left="6540" w:hanging="360"/>
      </w:pPr>
      <w:rPr>
        <w:rFonts w:ascii="Courier New" w:hAnsi="Courier New" w:cs="Courier New" w:hint="default"/>
      </w:rPr>
    </w:lvl>
    <w:lvl w:ilvl="8" w:tplc="40090005" w:tentative="1">
      <w:start w:val="1"/>
      <w:numFmt w:val="bullet"/>
      <w:lvlText w:val=""/>
      <w:lvlJc w:val="left"/>
      <w:pPr>
        <w:ind w:left="7260" w:hanging="360"/>
      </w:pPr>
      <w:rPr>
        <w:rFonts w:ascii="Wingdings" w:hAnsi="Wingdings" w:hint="default"/>
      </w:rPr>
    </w:lvl>
  </w:abstractNum>
  <w:abstractNum w:abstractNumId="2" w15:restartNumberingAfterBreak="0">
    <w:nsid w:val="03D70C4A"/>
    <w:multiLevelType w:val="hybridMultilevel"/>
    <w:tmpl w:val="4420D906"/>
    <w:lvl w:ilvl="0" w:tplc="DB6C6752">
      <w:numFmt w:val="bullet"/>
      <w:lvlText w:val="·"/>
      <w:lvlJc w:val="left"/>
      <w:pPr>
        <w:ind w:left="1500" w:hanging="360"/>
      </w:pPr>
      <w:rPr>
        <w:rFonts w:ascii="Times New Roman" w:eastAsia="Arial" w:hAnsi="Times New Roman" w:cs="Times New Roman" w:hint="default"/>
      </w:rPr>
    </w:lvl>
    <w:lvl w:ilvl="1" w:tplc="40090019" w:tentative="1">
      <w:start w:val="1"/>
      <w:numFmt w:val="lowerLetter"/>
      <w:lvlText w:val="%2."/>
      <w:lvlJc w:val="left"/>
      <w:pPr>
        <w:ind w:left="2220" w:hanging="360"/>
      </w:pPr>
    </w:lvl>
    <w:lvl w:ilvl="2" w:tplc="4009001B" w:tentative="1">
      <w:start w:val="1"/>
      <w:numFmt w:val="lowerRoman"/>
      <w:lvlText w:val="%3."/>
      <w:lvlJc w:val="right"/>
      <w:pPr>
        <w:ind w:left="2940" w:hanging="180"/>
      </w:pPr>
    </w:lvl>
    <w:lvl w:ilvl="3" w:tplc="4009000F" w:tentative="1">
      <w:start w:val="1"/>
      <w:numFmt w:val="decimal"/>
      <w:lvlText w:val="%4."/>
      <w:lvlJc w:val="left"/>
      <w:pPr>
        <w:ind w:left="3660" w:hanging="360"/>
      </w:pPr>
    </w:lvl>
    <w:lvl w:ilvl="4" w:tplc="40090019" w:tentative="1">
      <w:start w:val="1"/>
      <w:numFmt w:val="lowerLetter"/>
      <w:lvlText w:val="%5."/>
      <w:lvlJc w:val="left"/>
      <w:pPr>
        <w:ind w:left="4380" w:hanging="360"/>
      </w:pPr>
    </w:lvl>
    <w:lvl w:ilvl="5" w:tplc="4009001B" w:tentative="1">
      <w:start w:val="1"/>
      <w:numFmt w:val="lowerRoman"/>
      <w:lvlText w:val="%6."/>
      <w:lvlJc w:val="right"/>
      <w:pPr>
        <w:ind w:left="5100" w:hanging="180"/>
      </w:pPr>
    </w:lvl>
    <w:lvl w:ilvl="6" w:tplc="4009000F" w:tentative="1">
      <w:start w:val="1"/>
      <w:numFmt w:val="decimal"/>
      <w:lvlText w:val="%7."/>
      <w:lvlJc w:val="left"/>
      <w:pPr>
        <w:ind w:left="5820" w:hanging="360"/>
      </w:pPr>
    </w:lvl>
    <w:lvl w:ilvl="7" w:tplc="40090019" w:tentative="1">
      <w:start w:val="1"/>
      <w:numFmt w:val="lowerLetter"/>
      <w:lvlText w:val="%8."/>
      <w:lvlJc w:val="left"/>
      <w:pPr>
        <w:ind w:left="6540" w:hanging="360"/>
      </w:pPr>
    </w:lvl>
    <w:lvl w:ilvl="8" w:tplc="4009001B" w:tentative="1">
      <w:start w:val="1"/>
      <w:numFmt w:val="lowerRoman"/>
      <w:lvlText w:val="%9."/>
      <w:lvlJc w:val="right"/>
      <w:pPr>
        <w:ind w:left="7260" w:hanging="180"/>
      </w:pPr>
    </w:lvl>
  </w:abstractNum>
  <w:abstractNum w:abstractNumId="3" w15:restartNumberingAfterBreak="0">
    <w:nsid w:val="0A144F05"/>
    <w:multiLevelType w:val="hybridMultilevel"/>
    <w:tmpl w:val="56682648"/>
    <w:lvl w:ilvl="0" w:tplc="DB6C6752">
      <w:numFmt w:val="bullet"/>
      <w:lvlText w:val="·"/>
      <w:lvlJc w:val="left"/>
      <w:pPr>
        <w:ind w:left="1275" w:hanging="495"/>
      </w:pPr>
      <w:rPr>
        <w:rFonts w:ascii="Times New Roman" w:eastAsia="Arial" w:hAnsi="Times New Roman" w:cs="Times New Roman" w:hint="default"/>
      </w:rPr>
    </w:lvl>
    <w:lvl w:ilvl="1" w:tplc="40090003" w:tentative="1">
      <w:start w:val="1"/>
      <w:numFmt w:val="bullet"/>
      <w:lvlText w:val="o"/>
      <w:lvlJc w:val="left"/>
      <w:pPr>
        <w:ind w:left="1860" w:hanging="360"/>
      </w:pPr>
      <w:rPr>
        <w:rFonts w:ascii="Courier New" w:hAnsi="Courier New" w:cs="Courier New" w:hint="default"/>
      </w:rPr>
    </w:lvl>
    <w:lvl w:ilvl="2" w:tplc="40090005" w:tentative="1">
      <w:start w:val="1"/>
      <w:numFmt w:val="bullet"/>
      <w:lvlText w:val=""/>
      <w:lvlJc w:val="left"/>
      <w:pPr>
        <w:ind w:left="2580" w:hanging="360"/>
      </w:pPr>
      <w:rPr>
        <w:rFonts w:ascii="Wingdings" w:hAnsi="Wingdings" w:hint="default"/>
      </w:rPr>
    </w:lvl>
    <w:lvl w:ilvl="3" w:tplc="40090001" w:tentative="1">
      <w:start w:val="1"/>
      <w:numFmt w:val="bullet"/>
      <w:lvlText w:val=""/>
      <w:lvlJc w:val="left"/>
      <w:pPr>
        <w:ind w:left="3300" w:hanging="360"/>
      </w:pPr>
      <w:rPr>
        <w:rFonts w:ascii="Symbol" w:hAnsi="Symbol" w:hint="default"/>
      </w:rPr>
    </w:lvl>
    <w:lvl w:ilvl="4" w:tplc="40090003" w:tentative="1">
      <w:start w:val="1"/>
      <w:numFmt w:val="bullet"/>
      <w:lvlText w:val="o"/>
      <w:lvlJc w:val="left"/>
      <w:pPr>
        <w:ind w:left="4020" w:hanging="360"/>
      </w:pPr>
      <w:rPr>
        <w:rFonts w:ascii="Courier New" w:hAnsi="Courier New" w:cs="Courier New" w:hint="default"/>
      </w:rPr>
    </w:lvl>
    <w:lvl w:ilvl="5" w:tplc="40090005" w:tentative="1">
      <w:start w:val="1"/>
      <w:numFmt w:val="bullet"/>
      <w:lvlText w:val=""/>
      <w:lvlJc w:val="left"/>
      <w:pPr>
        <w:ind w:left="4740" w:hanging="360"/>
      </w:pPr>
      <w:rPr>
        <w:rFonts w:ascii="Wingdings" w:hAnsi="Wingdings" w:hint="default"/>
      </w:rPr>
    </w:lvl>
    <w:lvl w:ilvl="6" w:tplc="40090001" w:tentative="1">
      <w:start w:val="1"/>
      <w:numFmt w:val="bullet"/>
      <w:lvlText w:val=""/>
      <w:lvlJc w:val="left"/>
      <w:pPr>
        <w:ind w:left="5460" w:hanging="360"/>
      </w:pPr>
      <w:rPr>
        <w:rFonts w:ascii="Symbol" w:hAnsi="Symbol" w:hint="default"/>
      </w:rPr>
    </w:lvl>
    <w:lvl w:ilvl="7" w:tplc="40090003" w:tentative="1">
      <w:start w:val="1"/>
      <w:numFmt w:val="bullet"/>
      <w:lvlText w:val="o"/>
      <w:lvlJc w:val="left"/>
      <w:pPr>
        <w:ind w:left="6180" w:hanging="360"/>
      </w:pPr>
      <w:rPr>
        <w:rFonts w:ascii="Courier New" w:hAnsi="Courier New" w:cs="Courier New" w:hint="default"/>
      </w:rPr>
    </w:lvl>
    <w:lvl w:ilvl="8" w:tplc="40090005" w:tentative="1">
      <w:start w:val="1"/>
      <w:numFmt w:val="bullet"/>
      <w:lvlText w:val=""/>
      <w:lvlJc w:val="left"/>
      <w:pPr>
        <w:ind w:left="6900" w:hanging="360"/>
      </w:pPr>
      <w:rPr>
        <w:rFonts w:ascii="Wingdings" w:hAnsi="Wingdings" w:hint="default"/>
      </w:rPr>
    </w:lvl>
  </w:abstractNum>
  <w:abstractNum w:abstractNumId="4" w15:restartNumberingAfterBreak="0">
    <w:nsid w:val="26A715DD"/>
    <w:multiLevelType w:val="hybridMultilevel"/>
    <w:tmpl w:val="5DE0BA86"/>
    <w:lvl w:ilvl="0" w:tplc="931E8E30">
      <w:numFmt w:val="bullet"/>
      <w:lvlText w:val="·"/>
      <w:lvlJc w:val="left"/>
      <w:pPr>
        <w:ind w:left="1032" w:hanging="672"/>
      </w:pPr>
      <w:rPr>
        <w:rFonts w:ascii="Times New Roman" w:eastAsia="Times New Roman"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52037EE1"/>
    <w:multiLevelType w:val="hybridMultilevel"/>
    <w:tmpl w:val="8A08BEF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625E0B6F"/>
    <w:multiLevelType w:val="hybridMultilevel"/>
    <w:tmpl w:val="80C0C21C"/>
    <w:lvl w:ilvl="0" w:tplc="4009000F">
      <w:start w:val="1"/>
      <w:numFmt w:val="decimal"/>
      <w:lvlText w:val="%1."/>
      <w:lvlJc w:val="left"/>
      <w:pPr>
        <w:ind w:left="1500" w:hanging="360"/>
      </w:pPr>
    </w:lvl>
    <w:lvl w:ilvl="1" w:tplc="40090019" w:tentative="1">
      <w:start w:val="1"/>
      <w:numFmt w:val="lowerLetter"/>
      <w:lvlText w:val="%2."/>
      <w:lvlJc w:val="left"/>
      <w:pPr>
        <w:ind w:left="2220" w:hanging="360"/>
      </w:pPr>
    </w:lvl>
    <w:lvl w:ilvl="2" w:tplc="4009001B" w:tentative="1">
      <w:start w:val="1"/>
      <w:numFmt w:val="lowerRoman"/>
      <w:lvlText w:val="%3."/>
      <w:lvlJc w:val="right"/>
      <w:pPr>
        <w:ind w:left="2940" w:hanging="180"/>
      </w:pPr>
    </w:lvl>
    <w:lvl w:ilvl="3" w:tplc="4009000F" w:tentative="1">
      <w:start w:val="1"/>
      <w:numFmt w:val="decimal"/>
      <w:lvlText w:val="%4."/>
      <w:lvlJc w:val="left"/>
      <w:pPr>
        <w:ind w:left="3660" w:hanging="360"/>
      </w:pPr>
    </w:lvl>
    <w:lvl w:ilvl="4" w:tplc="40090019" w:tentative="1">
      <w:start w:val="1"/>
      <w:numFmt w:val="lowerLetter"/>
      <w:lvlText w:val="%5."/>
      <w:lvlJc w:val="left"/>
      <w:pPr>
        <w:ind w:left="4380" w:hanging="360"/>
      </w:pPr>
    </w:lvl>
    <w:lvl w:ilvl="5" w:tplc="4009001B" w:tentative="1">
      <w:start w:val="1"/>
      <w:numFmt w:val="lowerRoman"/>
      <w:lvlText w:val="%6."/>
      <w:lvlJc w:val="right"/>
      <w:pPr>
        <w:ind w:left="5100" w:hanging="180"/>
      </w:pPr>
    </w:lvl>
    <w:lvl w:ilvl="6" w:tplc="4009000F" w:tentative="1">
      <w:start w:val="1"/>
      <w:numFmt w:val="decimal"/>
      <w:lvlText w:val="%7."/>
      <w:lvlJc w:val="left"/>
      <w:pPr>
        <w:ind w:left="5820" w:hanging="360"/>
      </w:pPr>
    </w:lvl>
    <w:lvl w:ilvl="7" w:tplc="40090019" w:tentative="1">
      <w:start w:val="1"/>
      <w:numFmt w:val="lowerLetter"/>
      <w:lvlText w:val="%8."/>
      <w:lvlJc w:val="left"/>
      <w:pPr>
        <w:ind w:left="6540" w:hanging="360"/>
      </w:pPr>
    </w:lvl>
    <w:lvl w:ilvl="8" w:tplc="4009001B" w:tentative="1">
      <w:start w:val="1"/>
      <w:numFmt w:val="lowerRoman"/>
      <w:lvlText w:val="%9."/>
      <w:lvlJc w:val="right"/>
      <w:pPr>
        <w:ind w:left="7260" w:hanging="180"/>
      </w:pPr>
    </w:lvl>
  </w:abstractNum>
  <w:num w:numId="1">
    <w:abstractNumId w:val="5"/>
  </w:num>
  <w:num w:numId="2">
    <w:abstractNumId w:val="4"/>
  </w:num>
  <w:num w:numId="3">
    <w:abstractNumId w:val="0"/>
  </w:num>
  <w:num w:numId="4">
    <w:abstractNumId w:val="6"/>
  </w:num>
  <w:num w:numId="5">
    <w:abstractNumId w:val="3"/>
  </w:num>
  <w:num w:numId="6">
    <w:abstractNumId w:val="2"/>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6BB8"/>
    <w:rsid w:val="00094F92"/>
    <w:rsid w:val="00135D70"/>
    <w:rsid w:val="001C596E"/>
    <w:rsid w:val="00390469"/>
    <w:rsid w:val="003B579E"/>
    <w:rsid w:val="0043190D"/>
    <w:rsid w:val="0076744E"/>
    <w:rsid w:val="008C2D3A"/>
    <w:rsid w:val="00956BB8"/>
    <w:rsid w:val="00956F7C"/>
    <w:rsid w:val="00D24D50"/>
    <w:rsid w:val="00D606F3"/>
    <w:rsid w:val="00DE5535"/>
    <w:rsid w:val="00E30041"/>
    <w:rsid w:val="00E628DC"/>
    <w:rsid w:val="00F903B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CBBE92"/>
  <w15:docId w15:val="{CADCFFE4-B1F8-4A95-A7CC-52584B5EB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I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100" w:type="dxa"/>
        <w:left w:w="100" w:type="dxa"/>
        <w:bottom w:w="100" w:type="dxa"/>
        <w:right w:w="100" w:type="dxa"/>
      </w:tblCellMar>
    </w:tblPr>
  </w:style>
  <w:style w:type="table" w:customStyle="1" w:styleId="a">
    <w:basedOn w:val="TableNormal1"/>
    <w:tblPr>
      <w:tblStyleRowBandSize w:val="1"/>
      <w:tblStyleColBandSize w:val="1"/>
    </w:tbl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rsid w:val="0043190D"/>
    <w:pPr>
      <w:ind w:left="720"/>
      <w:contextualSpacing/>
    </w:pPr>
  </w:style>
  <w:style w:type="paragraph" w:styleId="NormalWeb">
    <w:name w:val="Normal (Web)"/>
    <w:basedOn w:val="Normal"/>
    <w:uiPriority w:val="99"/>
    <w:semiHidden/>
    <w:unhideWhenUsed/>
    <w:rsid w:val="00D24D50"/>
    <w:pPr>
      <w:spacing w:before="100" w:beforeAutospacing="1" w:after="100" w:afterAutospacing="1" w:line="240" w:lineRule="auto"/>
    </w:pPr>
    <w:rPr>
      <w:rFonts w:ascii="Times New Roman" w:eastAsia="Times New Roman" w:hAnsi="Times New Roman" w:cs="Times New Roman"/>
      <w:sz w:val="24"/>
      <w:szCs w:val="24"/>
      <w:lang w:val="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677981">
      <w:bodyDiv w:val="1"/>
      <w:marLeft w:val="0"/>
      <w:marRight w:val="0"/>
      <w:marTop w:val="0"/>
      <w:marBottom w:val="0"/>
      <w:divBdr>
        <w:top w:val="none" w:sz="0" w:space="0" w:color="auto"/>
        <w:left w:val="none" w:sz="0" w:space="0" w:color="auto"/>
        <w:bottom w:val="none" w:sz="0" w:space="0" w:color="auto"/>
        <w:right w:val="none" w:sz="0" w:space="0" w:color="auto"/>
      </w:divBdr>
    </w:div>
    <w:div w:id="526678194">
      <w:bodyDiv w:val="1"/>
      <w:marLeft w:val="0"/>
      <w:marRight w:val="0"/>
      <w:marTop w:val="0"/>
      <w:marBottom w:val="0"/>
      <w:divBdr>
        <w:top w:val="none" w:sz="0" w:space="0" w:color="auto"/>
        <w:left w:val="none" w:sz="0" w:space="0" w:color="auto"/>
        <w:bottom w:val="none" w:sz="0" w:space="0" w:color="auto"/>
        <w:right w:val="none" w:sz="0" w:space="0" w:color="auto"/>
      </w:divBdr>
    </w:div>
    <w:div w:id="698505195">
      <w:bodyDiv w:val="1"/>
      <w:marLeft w:val="0"/>
      <w:marRight w:val="0"/>
      <w:marTop w:val="0"/>
      <w:marBottom w:val="0"/>
      <w:divBdr>
        <w:top w:val="none" w:sz="0" w:space="0" w:color="auto"/>
        <w:left w:val="none" w:sz="0" w:space="0" w:color="auto"/>
        <w:bottom w:val="none" w:sz="0" w:space="0" w:color="auto"/>
        <w:right w:val="none" w:sz="0" w:space="0" w:color="auto"/>
      </w:divBdr>
    </w:div>
    <w:div w:id="842549580">
      <w:bodyDiv w:val="1"/>
      <w:marLeft w:val="0"/>
      <w:marRight w:val="0"/>
      <w:marTop w:val="0"/>
      <w:marBottom w:val="0"/>
      <w:divBdr>
        <w:top w:val="none" w:sz="0" w:space="0" w:color="auto"/>
        <w:left w:val="none" w:sz="0" w:space="0" w:color="auto"/>
        <w:bottom w:val="none" w:sz="0" w:space="0" w:color="auto"/>
        <w:right w:val="none" w:sz="0" w:space="0" w:color="auto"/>
      </w:divBdr>
    </w:div>
    <w:div w:id="853299932">
      <w:bodyDiv w:val="1"/>
      <w:marLeft w:val="0"/>
      <w:marRight w:val="0"/>
      <w:marTop w:val="0"/>
      <w:marBottom w:val="0"/>
      <w:divBdr>
        <w:top w:val="none" w:sz="0" w:space="0" w:color="auto"/>
        <w:left w:val="none" w:sz="0" w:space="0" w:color="auto"/>
        <w:bottom w:val="none" w:sz="0" w:space="0" w:color="auto"/>
        <w:right w:val="none" w:sz="0" w:space="0" w:color="auto"/>
      </w:divBdr>
    </w:div>
    <w:div w:id="877856449">
      <w:bodyDiv w:val="1"/>
      <w:marLeft w:val="0"/>
      <w:marRight w:val="0"/>
      <w:marTop w:val="0"/>
      <w:marBottom w:val="0"/>
      <w:divBdr>
        <w:top w:val="none" w:sz="0" w:space="0" w:color="auto"/>
        <w:left w:val="none" w:sz="0" w:space="0" w:color="auto"/>
        <w:bottom w:val="none" w:sz="0" w:space="0" w:color="auto"/>
        <w:right w:val="none" w:sz="0" w:space="0" w:color="auto"/>
      </w:divBdr>
    </w:div>
    <w:div w:id="1382635671">
      <w:bodyDiv w:val="1"/>
      <w:marLeft w:val="0"/>
      <w:marRight w:val="0"/>
      <w:marTop w:val="0"/>
      <w:marBottom w:val="0"/>
      <w:divBdr>
        <w:top w:val="none" w:sz="0" w:space="0" w:color="auto"/>
        <w:left w:val="none" w:sz="0" w:space="0" w:color="auto"/>
        <w:bottom w:val="none" w:sz="0" w:space="0" w:color="auto"/>
        <w:right w:val="none" w:sz="0" w:space="0" w:color="auto"/>
      </w:divBdr>
    </w:div>
    <w:div w:id="1527790127">
      <w:bodyDiv w:val="1"/>
      <w:marLeft w:val="0"/>
      <w:marRight w:val="0"/>
      <w:marTop w:val="0"/>
      <w:marBottom w:val="0"/>
      <w:divBdr>
        <w:top w:val="none" w:sz="0" w:space="0" w:color="auto"/>
        <w:left w:val="none" w:sz="0" w:space="0" w:color="auto"/>
        <w:bottom w:val="none" w:sz="0" w:space="0" w:color="auto"/>
        <w:right w:val="none" w:sz="0" w:space="0" w:color="auto"/>
      </w:divBdr>
    </w:div>
    <w:div w:id="16665930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g"/><Relationship Id="rId17" Type="http://schemas.openxmlformats.org/officeDocument/2006/relationships/image" Target="media/image12.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jpeg"/><Relationship Id="rId10" Type="http://schemas.openxmlformats.org/officeDocument/2006/relationships/image" Target="media/image5.jp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nL0W574Vw1j5H02rTQK5snlHTPw==">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12</Pages>
  <Words>378</Words>
  <Characters>2156</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cp:lastModifiedBy>
  <cp:revision>11</cp:revision>
  <dcterms:created xsi:type="dcterms:W3CDTF">2025-12-10T15:43:00Z</dcterms:created>
  <dcterms:modified xsi:type="dcterms:W3CDTF">2025-12-11T10:25:00Z</dcterms:modified>
</cp:coreProperties>
</file>